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44" w:rsidRDefault="00B22A44" w:rsidP="00B22A44">
      <w:pPr>
        <w:spacing w:beforeLines="25" w:afterLines="35" w:line="400" w:lineRule="exact"/>
        <w:outlineLvl w:val="0"/>
        <w:rPr>
          <w:rFonts w:ascii="方正仿宋简体" w:eastAsia="方正仿宋简体" w:hAnsi="宋体" w:hint="eastAsia"/>
          <w:sz w:val="24"/>
          <w:szCs w:val="24"/>
        </w:rPr>
      </w:pPr>
      <w:r>
        <w:rPr>
          <w:rFonts w:ascii="方正仿宋简体" w:eastAsia="方正仿宋简体" w:hAnsi="宋体" w:hint="eastAsia"/>
          <w:kern w:val="32"/>
          <w:sz w:val="24"/>
          <w:szCs w:val="24"/>
        </w:rPr>
        <w:t>表1</w:t>
      </w:r>
    </w:p>
    <w:p w:rsidR="00B22A44" w:rsidRDefault="00B22A44" w:rsidP="00B22A44">
      <w:pPr>
        <w:adjustRightInd w:val="0"/>
        <w:snapToGrid w:val="0"/>
        <w:spacing w:beforeLines="50" w:line="360" w:lineRule="auto"/>
        <w:jc w:val="center"/>
        <w:rPr>
          <w:rFonts w:ascii="方正小标宋简体" w:eastAsia="方正小标宋简体" w:hAnsi="宋体" w:cs="黑体" w:hint="eastAsia"/>
          <w:bCs/>
          <w:sz w:val="32"/>
          <w:szCs w:val="32"/>
        </w:rPr>
      </w:pPr>
      <w:r>
        <w:rPr>
          <w:rFonts w:ascii="方正小标宋简体" w:eastAsia="方正小标宋简体" w:hAnsi="宋体" w:cs="黑体" w:hint="eastAsia"/>
          <w:bCs/>
          <w:sz w:val="32"/>
          <w:szCs w:val="32"/>
        </w:rPr>
        <w:t>门式起重机产品数据表</w:t>
      </w:r>
    </w:p>
    <w:p w:rsidR="00B22A44" w:rsidRDefault="00B22A44" w:rsidP="00B22A44">
      <w:pPr>
        <w:adjustRightInd w:val="0"/>
        <w:snapToGrid w:val="0"/>
        <w:ind w:rightChars="1000" w:right="2100"/>
        <w:jc w:val="right"/>
        <w:rPr>
          <w:rFonts w:ascii="方正仿宋简体" w:eastAsia="方正仿宋简体" w:hAnsi="MS Mincho" w:cs="黑体" w:hint="eastAsia"/>
          <w:bCs/>
          <w:sz w:val="24"/>
          <w:szCs w:val="24"/>
        </w:rPr>
      </w:pPr>
      <w:r>
        <w:rPr>
          <w:rFonts w:ascii="方正仿宋简体" w:eastAsia="方正仿宋简体" w:hAnsi="宋体" w:cs="宋体" w:hint="eastAsia"/>
          <w:bCs/>
          <w:sz w:val="24"/>
          <w:szCs w:val="24"/>
        </w:rPr>
        <w:t>编</w:t>
      </w:r>
      <w:r>
        <w:rPr>
          <w:rFonts w:ascii="方正仿宋简体" w:eastAsia="方正仿宋简体" w:hAnsi="MS Mincho" w:cs="MS Mincho" w:hint="eastAsia"/>
          <w:bCs/>
          <w:sz w:val="24"/>
          <w:szCs w:val="24"/>
        </w:rPr>
        <w:t>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57"/>
        <w:gridCol w:w="415"/>
        <w:gridCol w:w="65"/>
        <w:gridCol w:w="654"/>
        <w:gridCol w:w="1050"/>
        <w:gridCol w:w="503"/>
        <w:gridCol w:w="1707"/>
        <w:gridCol w:w="565"/>
        <w:gridCol w:w="23"/>
        <w:gridCol w:w="404"/>
        <w:gridCol w:w="1840"/>
      </w:tblGrid>
      <w:tr w:rsidR="00B22A44" w:rsidTr="00581758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72" w:type="dxa"/>
            <w:gridSpan w:val="4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26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</w:tr>
      <w:tr w:rsidR="00B22A44" w:rsidTr="00581758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72" w:type="dxa"/>
            <w:gridSpan w:val="4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26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811" w:type="dxa"/>
            <w:gridSpan w:val="9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型式试验日期</w:t>
            </w:r>
          </w:p>
        </w:tc>
        <w:tc>
          <w:tcPr>
            <w:tcW w:w="2272" w:type="dxa"/>
            <w:gridSpan w:val="4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型式试验证书编号</w:t>
            </w:r>
          </w:p>
        </w:tc>
        <w:tc>
          <w:tcPr>
            <w:tcW w:w="226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425"/>
          <w:jc w:val="center"/>
        </w:trPr>
        <w:tc>
          <w:tcPr>
            <w:tcW w:w="9083" w:type="dxa"/>
            <w:gridSpan w:val="11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额定起重量</w:t>
            </w:r>
          </w:p>
        </w:tc>
        <w:tc>
          <w:tcPr>
            <w:tcW w:w="220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t</w:t>
            </w:r>
          </w:p>
        </w:tc>
        <w:tc>
          <w:tcPr>
            <w:tcW w:w="2295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跨度/</w:t>
            </w:r>
            <w:r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有效悬臂长</w:t>
            </w:r>
          </w:p>
        </w:tc>
        <w:tc>
          <w:tcPr>
            <w:tcW w:w="2244" w:type="dxa"/>
            <w:gridSpan w:val="2"/>
            <w:vAlign w:val="center"/>
          </w:tcPr>
          <w:p w:rsidR="00B22A44" w:rsidRDefault="00B22A44" w:rsidP="00581758">
            <w:pPr>
              <w:wordWrap w:val="0"/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/       m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起升高度/下降深度</w:t>
            </w:r>
          </w:p>
        </w:tc>
        <w:tc>
          <w:tcPr>
            <w:tcW w:w="2244" w:type="dxa"/>
            <w:gridSpan w:val="2"/>
            <w:vAlign w:val="center"/>
          </w:tcPr>
          <w:p w:rsidR="00B22A44" w:rsidRDefault="00B22A44" w:rsidP="00581758">
            <w:pPr>
              <w:wordWrap w:val="0"/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/       m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大车基距</w:t>
            </w:r>
            <w:proofErr w:type="gramEnd"/>
          </w:p>
        </w:tc>
        <w:tc>
          <w:tcPr>
            <w:tcW w:w="220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m</w:t>
            </w:r>
          </w:p>
        </w:tc>
        <w:tc>
          <w:tcPr>
            <w:tcW w:w="2295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小车轨距</w:t>
            </w:r>
          </w:p>
        </w:tc>
        <w:tc>
          <w:tcPr>
            <w:tcW w:w="2244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m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主</w:t>
            </w:r>
            <w:proofErr w:type="gramStart"/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钩左右</w:t>
            </w:r>
            <w:proofErr w:type="gramEnd"/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极限位置</w:t>
            </w:r>
          </w:p>
        </w:tc>
        <w:tc>
          <w:tcPr>
            <w:tcW w:w="220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m</w:t>
            </w:r>
          </w:p>
        </w:tc>
        <w:tc>
          <w:tcPr>
            <w:tcW w:w="2295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244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kW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最大</w:t>
            </w:r>
            <w:proofErr w:type="gramStart"/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计算轮压</w:t>
            </w:r>
            <w:proofErr w:type="gramEnd"/>
          </w:p>
        </w:tc>
        <w:tc>
          <w:tcPr>
            <w:tcW w:w="220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proofErr w:type="spellStart"/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295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244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t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jc w:val="center"/>
              <w:rPr>
                <w:rFonts w:ascii="方正仿宋简体" w:eastAsia="方正仿宋简体" w:hAnsi="宋体" w:hint="eastAsia"/>
                <w:sz w:val="24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07" w:type="dxa"/>
            <w:gridSpan w:val="3"/>
            <w:vAlign w:val="center"/>
          </w:tcPr>
          <w:p w:rsidR="00B22A44" w:rsidRDefault="00B22A44" w:rsidP="00581758">
            <w:pPr>
              <w:wordWrap w:val="0"/>
              <w:jc w:val="right"/>
              <w:rPr>
                <w:rFonts w:ascii="方正仿宋简体" w:eastAsia="方正仿宋简体" w:hAnsi="宋体" w:hint="eastAsia"/>
                <w:sz w:val="24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V     H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2295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244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～     ℃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使用场所</w:t>
            </w:r>
          </w:p>
        </w:tc>
        <w:tc>
          <w:tcPr>
            <w:tcW w:w="6746" w:type="dxa"/>
            <w:gridSpan w:val="8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1"/>
              </w:rPr>
              <w:t>□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露天   □室内  □防爆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9083" w:type="dxa"/>
            <w:gridSpan w:val="11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主要结构型式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主梁型式</w:t>
            </w:r>
          </w:p>
        </w:tc>
        <w:tc>
          <w:tcPr>
            <w:tcW w:w="6746" w:type="dxa"/>
            <w:gridSpan w:val="8"/>
            <w:vAlign w:val="center"/>
          </w:tcPr>
          <w:p w:rsidR="00B22A44" w:rsidRDefault="00B22A44" w:rsidP="00581758">
            <w:pPr>
              <w:adjustRightInd w:val="0"/>
              <w:snapToGrid w:val="0"/>
              <w:jc w:val="left"/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□正轨箱形梁  □</w:t>
            </w:r>
            <w:proofErr w:type="gramStart"/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偏轨箱形梁</w:t>
            </w:r>
            <w:proofErr w:type="gramEnd"/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 xml:space="preserve">  □单腹板梁  □桁架梁 □导梁</w:t>
            </w:r>
          </w:p>
          <w:p w:rsidR="00B22A44" w:rsidRDefault="00B22A44" w:rsidP="00581758">
            <w:pPr>
              <w:adjustRightInd w:val="0"/>
              <w:snapToGrid w:val="0"/>
              <w:jc w:val="left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□其他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支腿型式</w:t>
            </w:r>
          </w:p>
        </w:tc>
        <w:tc>
          <w:tcPr>
            <w:tcW w:w="6746" w:type="dxa"/>
            <w:gridSpan w:val="8"/>
            <w:vAlign w:val="center"/>
          </w:tcPr>
          <w:p w:rsidR="00B22A44" w:rsidRDefault="00B22A44" w:rsidP="00581758">
            <w:pPr>
              <w:adjustRightInd w:val="0"/>
              <w:snapToGrid w:val="0"/>
              <w:jc w:val="left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□箱形  □桁架  □其他</w:t>
            </w:r>
          </w:p>
        </w:tc>
      </w:tr>
      <w:tr w:rsidR="00B22A44" w:rsidTr="00581758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746" w:type="dxa"/>
            <w:gridSpan w:val="8"/>
            <w:vAlign w:val="center"/>
          </w:tcPr>
          <w:p w:rsidR="00B22A44" w:rsidRDefault="00B22A44" w:rsidP="00581758">
            <w:pPr>
              <w:adjustRightInd w:val="0"/>
              <w:snapToGrid w:val="0"/>
              <w:jc w:val="right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</w:p>
        </w:tc>
      </w:tr>
      <w:tr w:rsidR="00B22A44" w:rsidTr="00581758">
        <w:trPr>
          <w:trHeight w:val="425"/>
          <w:jc w:val="center"/>
        </w:trPr>
        <w:tc>
          <w:tcPr>
            <w:tcW w:w="9083" w:type="dxa"/>
            <w:gridSpan w:val="11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黑体" w:hint="eastAsia"/>
                <w:sz w:val="24"/>
                <w:szCs w:val="24"/>
              </w:rPr>
              <w:t>安全保护装置</w:t>
            </w: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产品</w:t>
            </w:r>
          </w:p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型号</w:t>
            </w:r>
          </w:p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制造单位</w:t>
            </w: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制造</w:t>
            </w:r>
          </w:p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型式试验</w:t>
            </w:r>
          </w:p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黑体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合格证号</w:t>
            </w: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  <w:tr w:rsidR="00B22A44" w:rsidTr="00581758">
        <w:trPr>
          <w:trHeight w:val="397"/>
          <w:jc w:val="center"/>
        </w:trPr>
        <w:tc>
          <w:tcPr>
            <w:tcW w:w="1857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2A44" w:rsidRDefault="00B22A44" w:rsidP="0058175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sz w:val="24"/>
                <w:szCs w:val="24"/>
              </w:rPr>
            </w:pPr>
          </w:p>
        </w:tc>
      </w:tr>
    </w:tbl>
    <w:p w:rsidR="00D47B85" w:rsidRDefault="00D47B85"/>
    <w:sectPr w:rsidR="00D47B85" w:rsidSect="00B22A44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A44"/>
    <w:rsid w:val="00B22A44"/>
    <w:rsid w:val="00D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www.xdnghost.com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</dc:creator>
  <cp:keywords/>
  <dc:description/>
  <cp:lastModifiedBy>新电脑公司技术</cp:lastModifiedBy>
  <cp:revision>1</cp:revision>
  <dcterms:created xsi:type="dcterms:W3CDTF">2017-08-28T01:03:00Z</dcterms:created>
  <dcterms:modified xsi:type="dcterms:W3CDTF">2017-08-28T01:03:00Z</dcterms:modified>
</cp:coreProperties>
</file>