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6A4E4" w14:textId="77777777" w:rsidR="000A2A28" w:rsidRDefault="000A2A28" w:rsidP="000A2A28">
      <w:pPr>
        <w:jc w:val="distribute"/>
        <w:rPr>
          <w:rFonts w:eastAsia="方正大标宋简体" w:hint="eastAsia"/>
          <w:color w:val="FF0000"/>
          <w:spacing w:val="-20"/>
          <w:w w:val="80"/>
          <w:sz w:val="90"/>
          <w:szCs w:val="90"/>
        </w:rPr>
      </w:pPr>
      <w:r>
        <w:rPr>
          <w:rFonts w:eastAsia="方正大标宋简体" w:hint="eastAsia"/>
          <w:color w:val="FF0000"/>
          <w:spacing w:val="-20"/>
          <w:w w:val="80"/>
          <w:sz w:val="90"/>
          <w:szCs w:val="90"/>
        </w:rPr>
        <w:t>广东省市场监督管理局</w:t>
      </w:r>
    </w:p>
    <w:p w14:paraId="6DE06E41" w14:textId="15ACBC36" w:rsidR="000A2A28" w:rsidRDefault="000A2A28" w:rsidP="000A2A28">
      <w:pPr>
        <w:rPr>
          <w:rFonts w:hint="eastAsia"/>
          <w:w w:val="200"/>
        </w:rPr>
      </w:pPr>
      <w:r>
        <w:rPr>
          <w:noProof/>
        </w:rPr>
        <mc:AlternateContent>
          <mc:Choice Requires="wps">
            <w:drawing>
              <wp:anchor distT="0" distB="0" distL="114300" distR="114300" simplePos="0" relativeHeight="251659264" behindDoc="0" locked="1" layoutInCell="1" allowOverlap="1" wp14:anchorId="4578CD46" wp14:editId="651C9C80">
                <wp:simplePos x="0" y="0"/>
                <wp:positionH relativeFrom="column">
                  <wp:posOffset>-238125</wp:posOffset>
                </wp:positionH>
                <wp:positionV relativeFrom="page">
                  <wp:posOffset>1806575</wp:posOffset>
                </wp:positionV>
                <wp:extent cx="6120130" cy="635"/>
                <wp:effectExtent l="46355" t="44450" r="43815" b="4064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7620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CF7C3" id="直接连接符 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8.75pt,142.25pt" to="463.1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" strokecolor="red" strokeweight="6pt">
                <v:stroke linestyle="thickThin"/>
                <w10:wrap anchory="page"/>
                <w10:anchorlock/>
              </v:line>
            </w:pict>
          </mc:Fallback>
        </mc:AlternateContent>
      </w:r>
    </w:p>
    <w:p w14:paraId="55F2B2FE" w14:textId="77777777" w:rsidR="000A2A28" w:rsidRDefault="000A2A28" w:rsidP="000A2A28">
      <w:pPr>
        <w:ind w:right="-60"/>
        <w:rPr>
          <w:szCs w:val="30"/>
        </w:rPr>
      </w:pPr>
      <w:r>
        <w:rPr>
          <w:szCs w:val="30"/>
        </w:rPr>
        <w:t xml:space="preserve">                               </w:t>
      </w:r>
      <w:bookmarkStart w:id="0" w:name="NO"/>
      <w:bookmarkEnd w:id="0"/>
      <w:r>
        <w:rPr>
          <w:szCs w:val="30"/>
        </w:rPr>
        <w:t>粤市监办发〔</w:t>
      </w:r>
      <w:r>
        <w:rPr>
          <w:szCs w:val="30"/>
        </w:rPr>
        <w:t>2020</w:t>
      </w:r>
      <w:r>
        <w:rPr>
          <w:szCs w:val="30"/>
        </w:rPr>
        <w:t>〕</w:t>
      </w:r>
      <w:r>
        <w:rPr>
          <w:szCs w:val="30"/>
        </w:rPr>
        <w:t>2093</w:t>
      </w:r>
      <w:r>
        <w:rPr>
          <w:szCs w:val="30"/>
        </w:rPr>
        <w:t>号</w:t>
      </w:r>
    </w:p>
    <w:p w14:paraId="5AC98C05" w14:textId="77777777" w:rsidR="000A2A28" w:rsidRDefault="000A2A28" w:rsidP="000A2A28">
      <w:pPr>
        <w:jc w:val="right"/>
        <w:rPr>
          <w:rFonts w:ascii="仿宋_GB2312" w:hint="eastAsia"/>
          <w:szCs w:val="30"/>
        </w:rPr>
      </w:pPr>
    </w:p>
    <w:p w14:paraId="010D7C2E" w14:textId="77777777" w:rsidR="000A2A28" w:rsidRDefault="000A2A28" w:rsidP="000A2A28">
      <w:pPr>
        <w:spacing w:line="600" w:lineRule="exact"/>
        <w:jc w:val="center"/>
        <w:rPr>
          <w:rFonts w:ascii="仿宋_GB2312" w:hint="eastAsia"/>
          <w:szCs w:val="30"/>
        </w:rPr>
      </w:pPr>
    </w:p>
    <w:p w14:paraId="7D619473" w14:textId="77777777" w:rsidR="000A2A28" w:rsidRDefault="000A2A28" w:rsidP="000A2A28">
      <w:pPr>
        <w:spacing w:line="600" w:lineRule="exact"/>
        <w:jc w:val="center"/>
        <w:rPr>
          <w:rFonts w:ascii="方正小标宋简体" w:eastAsia="方正小标宋简体" w:hAnsi="方正小标宋简体" w:cs="方正小标宋简体" w:hint="eastAsia"/>
          <w:sz w:val="44"/>
          <w:szCs w:val="44"/>
        </w:rPr>
      </w:pPr>
      <w:bookmarkStart w:id="1" w:name="Text"/>
      <w:bookmarkEnd w:id="1"/>
      <w:r>
        <w:rPr>
          <w:rFonts w:ascii="方正小标宋简体" w:eastAsia="方正小标宋简体" w:hAnsi="方正小标宋简体" w:cs="方正小标宋简体" w:hint="eastAsia"/>
          <w:sz w:val="44"/>
          <w:szCs w:val="44"/>
        </w:rPr>
        <w:t>广东省市场监督管理局办公室关于广东省</w:t>
      </w:r>
    </w:p>
    <w:p w14:paraId="2388F245" w14:textId="77777777" w:rsidR="000A2A28" w:rsidRDefault="000A2A28" w:rsidP="000A2A28">
      <w:pPr>
        <w:spacing w:line="60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特种设备电子监管系统和气瓶云平台</w:t>
      </w:r>
    </w:p>
    <w:p w14:paraId="57C3150F" w14:textId="77777777" w:rsidR="000A2A28" w:rsidRDefault="000A2A28" w:rsidP="000A2A28">
      <w:pPr>
        <w:spacing w:line="600" w:lineRule="exact"/>
        <w:jc w:val="center"/>
        <w:rPr>
          <w:rFonts w:ascii="方正小标宋简体" w:hAnsi="方正小标宋简体"/>
          <w:sz w:val="44"/>
          <w:szCs w:val="44"/>
        </w:rPr>
      </w:pPr>
      <w:r>
        <w:rPr>
          <w:rFonts w:ascii="方正小标宋简体" w:eastAsia="方正小标宋简体" w:hAnsi="方正小标宋简体" w:cs="方正小标宋简体" w:hint="eastAsia"/>
          <w:sz w:val="44"/>
          <w:szCs w:val="44"/>
        </w:rPr>
        <w:t>变更域名的通知</w:t>
      </w:r>
    </w:p>
    <w:p w14:paraId="720BD20A" w14:textId="77777777" w:rsidR="000A2A28" w:rsidRDefault="000A2A28" w:rsidP="000A2A28">
      <w:pPr>
        <w:spacing w:line="600" w:lineRule="exact"/>
        <w:ind w:firstLineChars="500" w:firstLine="2200"/>
        <w:rPr>
          <w:rFonts w:ascii="方正小标宋简体" w:hAnsi="方正小标宋简体"/>
          <w:sz w:val="44"/>
          <w:szCs w:val="44"/>
        </w:rPr>
      </w:pPr>
      <w:r>
        <w:rPr>
          <w:rFonts w:ascii="方正小标宋简体" w:hAnsi="方正小标宋简体"/>
          <w:sz w:val="44"/>
          <w:szCs w:val="44"/>
        </w:rPr>
        <w:t xml:space="preserve"> </w:t>
      </w:r>
    </w:p>
    <w:p w14:paraId="4A85B18F" w14:textId="77777777" w:rsidR="000A2A28" w:rsidRDefault="000A2A28" w:rsidP="000A2A28">
      <w:pPr>
        <w:spacing w:line="600" w:lineRule="exact"/>
        <w:rPr>
          <w:rFonts w:ascii="仿宋_GB2312" w:hAnsi="Calibri"/>
          <w:szCs w:val="32"/>
        </w:rPr>
      </w:pPr>
      <w:r>
        <w:rPr>
          <w:rFonts w:ascii="仿宋_GB2312" w:hint="eastAsia"/>
          <w:szCs w:val="32"/>
        </w:rPr>
        <w:t>各地级以上市市场监管局，省特检院:</w:t>
      </w:r>
    </w:p>
    <w:p w14:paraId="05F99265" w14:textId="77777777" w:rsidR="000A2A28" w:rsidRDefault="000A2A28" w:rsidP="000A2A28">
      <w:pPr>
        <w:pStyle w:val="a9"/>
        <w:spacing w:line="600" w:lineRule="exact"/>
        <w:jc w:val="both"/>
        <w:rPr>
          <w:rFonts w:ascii="仿宋_GB2312" w:hint="eastAsia"/>
          <w:sz w:val="32"/>
          <w:szCs w:val="32"/>
        </w:rPr>
      </w:pPr>
      <w:r>
        <w:rPr>
          <w:rFonts w:ascii="仿宋_GB2312" w:hint="eastAsia"/>
          <w:sz w:val="32"/>
          <w:szCs w:val="32"/>
        </w:rPr>
        <w:t xml:space="preserve">    根据省政府关于集约化的有关要求，现定于</w:t>
      </w:r>
      <w:r>
        <w:rPr>
          <w:rFonts w:hint="eastAsia"/>
          <w:sz w:val="32"/>
          <w:szCs w:val="32"/>
        </w:rPr>
        <w:t>2020</w:t>
      </w:r>
      <w:r>
        <w:rPr>
          <w:rFonts w:ascii="仿宋_GB2312" w:hint="eastAsia"/>
          <w:sz w:val="32"/>
          <w:szCs w:val="32"/>
        </w:rPr>
        <w:t>年</w:t>
      </w:r>
      <w:r>
        <w:rPr>
          <w:sz w:val="32"/>
          <w:szCs w:val="32"/>
        </w:rPr>
        <w:t>12</w:t>
      </w:r>
      <w:r>
        <w:rPr>
          <w:rFonts w:ascii="仿宋_GB2312" w:hint="eastAsia"/>
          <w:sz w:val="32"/>
          <w:szCs w:val="32"/>
        </w:rPr>
        <w:t>月</w:t>
      </w:r>
      <w:r>
        <w:rPr>
          <w:rFonts w:hint="eastAsia"/>
          <w:sz w:val="32"/>
          <w:szCs w:val="32"/>
        </w:rPr>
        <w:t>20</w:t>
      </w:r>
      <w:r>
        <w:rPr>
          <w:rFonts w:ascii="仿宋_GB2312" w:hint="eastAsia"/>
          <w:sz w:val="32"/>
          <w:szCs w:val="32"/>
        </w:rPr>
        <w:t>日</w:t>
      </w:r>
      <w:r>
        <w:rPr>
          <w:rFonts w:hint="eastAsia"/>
          <w:sz w:val="32"/>
          <w:szCs w:val="32"/>
        </w:rPr>
        <w:t>0</w:t>
      </w:r>
      <w:r>
        <w:rPr>
          <w:rFonts w:ascii="仿宋_GB2312" w:hint="eastAsia"/>
          <w:sz w:val="32"/>
          <w:szCs w:val="32"/>
        </w:rPr>
        <w:t>：</w:t>
      </w:r>
      <w:r>
        <w:rPr>
          <w:rFonts w:hint="eastAsia"/>
          <w:sz w:val="32"/>
          <w:szCs w:val="32"/>
        </w:rPr>
        <w:t>00</w:t>
      </w:r>
      <w:r>
        <w:rPr>
          <w:rFonts w:ascii="仿宋_GB2312" w:hint="eastAsia"/>
          <w:sz w:val="32"/>
          <w:szCs w:val="32"/>
        </w:rPr>
        <w:t>起，广东省特种设备电子监管系统和气瓶云平台域名变更为</w:t>
      </w:r>
      <w:r>
        <w:rPr>
          <w:sz w:val="32"/>
          <w:szCs w:val="32"/>
        </w:rPr>
        <w:t>amr.gd.gov.cn</w:t>
      </w:r>
      <w:r>
        <w:rPr>
          <w:rFonts w:ascii="仿宋_GB2312" w:hint="eastAsia"/>
          <w:sz w:val="32"/>
          <w:szCs w:val="32"/>
        </w:rPr>
        <w:t>，原域名同步停止使用。广东省特种设备电子监管系统新访问网址为</w:t>
      </w:r>
      <w:r>
        <w:rPr>
          <w:rFonts w:hint="eastAsia"/>
          <w:sz w:val="32"/>
          <w:szCs w:val="32"/>
        </w:rPr>
        <w:t>http://amr.gd.gov.cn/gdtsout/jsp/login.jsp</w:t>
      </w:r>
      <w:r>
        <w:rPr>
          <w:rFonts w:ascii="仿宋_GB2312" w:hint="eastAsia"/>
          <w:sz w:val="32"/>
          <w:szCs w:val="32"/>
        </w:rPr>
        <w:t>，气瓶云平台新访问网址为</w:t>
      </w:r>
      <w:r>
        <w:rPr>
          <w:rFonts w:hint="eastAsia"/>
          <w:sz w:val="32"/>
          <w:szCs w:val="32"/>
        </w:rPr>
        <w:t>http://amr.gd.gov.cn/qiping</w:t>
      </w:r>
      <w:r>
        <w:rPr>
          <w:rFonts w:ascii="仿宋_GB2312" w:hint="eastAsia"/>
          <w:sz w:val="32"/>
          <w:szCs w:val="32"/>
        </w:rPr>
        <w:t>。为确保广东省特种设备电子监管系统和气瓶云平台的顺利运行，现提出以下要求，请认真贯彻落实。</w:t>
      </w:r>
    </w:p>
    <w:p w14:paraId="5271DF31" w14:textId="77777777" w:rsidR="000A2A28" w:rsidRDefault="000A2A28" w:rsidP="000A2A28">
      <w:pPr>
        <w:pStyle w:val="a9"/>
        <w:spacing w:line="600" w:lineRule="exact"/>
        <w:ind w:firstLineChars="200" w:firstLine="640"/>
        <w:jc w:val="both"/>
        <w:rPr>
          <w:rFonts w:hint="eastAsia"/>
          <w:sz w:val="32"/>
          <w:szCs w:val="32"/>
        </w:rPr>
      </w:pPr>
      <w:r>
        <w:rPr>
          <w:rFonts w:ascii="仿宋_GB2312" w:hint="eastAsia"/>
          <w:sz w:val="32"/>
          <w:szCs w:val="32"/>
        </w:rPr>
        <w:t>一、请</w:t>
      </w:r>
      <w:r>
        <w:rPr>
          <w:rFonts w:ascii="仿宋_GB2312"/>
          <w:sz w:val="32"/>
          <w:szCs w:val="32"/>
        </w:rPr>
        <w:t>各</w:t>
      </w:r>
      <w:r>
        <w:rPr>
          <w:rFonts w:ascii="仿宋_GB2312" w:hint="eastAsia"/>
          <w:sz w:val="32"/>
          <w:szCs w:val="32"/>
        </w:rPr>
        <w:t>地</w:t>
      </w:r>
      <w:r>
        <w:rPr>
          <w:rFonts w:ascii="仿宋_GB2312"/>
          <w:sz w:val="32"/>
          <w:szCs w:val="32"/>
        </w:rPr>
        <w:t>市局</w:t>
      </w:r>
      <w:r>
        <w:rPr>
          <w:rFonts w:ascii="仿宋_GB2312" w:hint="eastAsia"/>
          <w:sz w:val="32"/>
          <w:szCs w:val="32"/>
        </w:rPr>
        <w:t>和检验机构及时通知相关单位使用新网址访</w:t>
      </w:r>
      <w:r>
        <w:rPr>
          <w:sz w:val="32"/>
          <w:szCs w:val="32"/>
        </w:rPr>
        <w:t>问广东省特种设备电子监管系统；指引持有特种设备使用登记证（</w:t>
      </w:r>
      <w:r>
        <w:rPr>
          <w:sz w:val="32"/>
          <w:szCs w:val="32"/>
        </w:rPr>
        <w:t>2020</w:t>
      </w:r>
      <w:r>
        <w:rPr>
          <w:sz w:val="32"/>
          <w:szCs w:val="32"/>
        </w:rPr>
        <w:t>年</w:t>
      </w:r>
      <w:r>
        <w:rPr>
          <w:sz w:val="32"/>
          <w:szCs w:val="32"/>
        </w:rPr>
        <w:t>3</w:t>
      </w:r>
      <w:r>
        <w:rPr>
          <w:sz w:val="32"/>
          <w:szCs w:val="32"/>
        </w:rPr>
        <w:t>月</w:t>
      </w:r>
      <w:r>
        <w:rPr>
          <w:sz w:val="32"/>
          <w:szCs w:val="32"/>
        </w:rPr>
        <w:t>29</w:t>
      </w:r>
      <w:r>
        <w:rPr>
          <w:sz w:val="32"/>
          <w:szCs w:val="32"/>
        </w:rPr>
        <w:t>日前取证）的单位，按照附件中的操作指南，</w:t>
      </w:r>
      <w:r>
        <w:rPr>
          <w:rFonts w:ascii="仿宋_GB2312" w:hint="eastAsia"/>
          <w:sz w:val="32"/>
          <w:szCs w:val="32"/>
        </w:rPr>
        <w:t>自行打印特种设备使用登记证新的查询二维码，并覆盖黏贴对应</w:t>
      </w:r>
      <w:r>
        <w:rPr>
          <w:rFonts w:ascii="仿宋_GB2312" w:hint="eastAsia"/>
          <w:sz w:val="32"/>
          <w:szCs w:val="32"/>
        </w:rPr>
        <w:lastRenderedPageBreak/>
        <w:t>的特种设备使用登记证的旧查询二维码，确保查询二维码信息的正确。</w:t>
      </w:r>
    </w:p>
    <w:p w14:paraId="758C44F9" w14:textId="77777777" w:rsidR="000A2A28" w:rsidRDefault="000A2A28" w:rsidP="000A2A28">
      <w:pPr>
        <w:pStyle w:val="a9"/>
        <w:spacing w:line="600" w:lineRule="exact"/>
        <w:ind w:firstLineChars="200" w:firstLine="640"/>
        <w:jc w:val="both"/>
        <w:rPr>
          <w:sz w:val="32"/>
          <w:szCs w:val="32"/>
        </w:rPr>
      </w:pPr>
      <w:r>
        <w:rPr>
          <w:rFonts w:ascii="仿宋_GB2312"/>
          <w:sz w:val="32"/>
          <w:szCs w:val="32"/>
        </w:rPr>
        <w:t>二、请各地市局通知</w:t>
      </w:r>
      <w:r>
        <w:rPr>
          <w:rFonts w:ascii="仿宋_GB2312" w:hint="eastAsia"/>
          <w:sz w:val="32"/>
          <w:szCs w:val="32"/>
        </w:rPr>
        <w:t>辖区内气瓶充装单位主动与气瓶云平台维护单位武汉中特富安网络工程有限公司联系（联系人：张宏，联系电话：</w:t>
      </w:r>
      <w:r>
        <w:rPr>
          <w:rFonts w:hint="eastAsia"/>
          <w:sz w:val="32"/>
          <w:szCs w:val="32"/>
        </w:rPr>
        <w:t>18986258992</w:t>
      </w:r>
      <w:r>
        <w:rPr>
          <w:rFonts w:ascii="仿宋_GB2312" w:hint="eastAsia"/>
          <w:sz w:val="32"/>
          <w:szCs w:val="32"/>
        </w:rPr>
        <w:t>），及时完成对接系统数据上传接口的调整工作，确保数据正确上传。</w:t>
      </w:r>
    </w:p>
    <w:p w14:paraId="213EED0F" w14:textId="77777777" w:rsidR="000A2A28" w:rsidRDefault="000A2A28" w:rsidP="000A2A28">
      <w:pPr>
        <w:pStyle w:val="a9"/>
        <w:spacing w:line="600" w:lineRule="exact"/>
        <w:ind w:firstLineChars="200" w:firstLine="640"/>
        <w:jc w:val="both"/>
        <w:rPr>
          <w:rFonts w:hint="eastAsia"/>
          <w:sz w:val="32"/>
          <w:szCs w:val="32"/>
        </w:rPr>
      </w:pPr>
      <w:r>
        <w:rPr>
          <w:rFonts w:ascii="仿宋_GB2312" w:hint="eastAsia"/>
          <w:sz w:val="32"/>
          <w:szCs w:val="32"/>
        </w:rPr>
        <w:t>联系人：特种设备处 王景康</w:t>
      </w:r>
      <w:r>
        <w:rPr>
          <w:rFonts w:hint="eastAsia"/>
          <w:sz w:val="32"/>
          <w:szCs w:val="32"/>
        </w:rPr>
        <w:t>，</w:t>
      </w:r>
      <w:r>
        <w:rPr>
          <w:rFonts w:ascii="仿宋_GB2312" w:hint="eastAsia"/>
          <w:sz w:val="32"/>
          <w:szCs w:val="32"/>
        </w:rPr>
        <w:t>联系电话</w:t>
      </w:r>
      <w:r>
        <w:rPr>
          <w:rFonts w:hint="eastAsia"/>
          <w:sz w:val="32"/>
          <w:szCs w:val="32"/>
        </w:rPr>
        <w:t>：</w:t>
      </w:r>
      <w:r>
        <w:rPr>
          <w:rFonts w:hint="eastAsia"/>
          <w:sz w:val="32"/>
          <w:szCs w:val="32"/>
        </w:rPr>
        <w:t>020-38835615</w:t>
      </w:r>
      <w:r>
        <w:rPr>
          <w:rFonts w:hint="eastAsia"/>
          <w:sz w:val="32"/>
          <w:szCs w:val="32"/>
        </w:rPr>
        <w:t>。</w:t>
      </w:r>
    </w:p>
    <w:p w14:paraId="061921CF" w14:textId="77777777" w:rsidR="000A2A28" w:rsidRDefault="000A2A28" w:rsidP="000A2A28">
      <w:pPr>
        <w:pStyle w:val="a9"/>
        <w:spacing w:line="600" w:lineRule="exact"/>
        <w:ind w:firstLineChars="200" w:firstLine="640"/>
        <w:jc w:val="both"/>
        <w:rPr>
          <w:rFonts w:hint="eastAsia"/>
          <w:sz w:val="32"/>
          <w:szCs w:val="32"/>
        </w:rPr>
      </w:pPr>
      <w:r>
        <w:rPr>
          <w:rFonts w:hint="eastAsia"/>
          <w:sz w:val="32"/>
          <w:szCs w:val="32"/>
        </w:rPr>
        <w:t xml:space="preserve"> </w:t>
      </w:r>
    </w:p>
    <w:p w14:paraId="0D32AF03" w14:textId="77777777" w:rsidR="000A2A28" w:rsidRDefault="000A2A28" w:rsidP="000A2A28">
      <w:pPr>
        <w:pStyle w:val="a9"/>
        <w:spacing w:line="600" w:lineRule="exact"/>
        <w:ind w:firstLineChars="200" w:firstLine="640"/>
        <w:jc w:val="both"/>
        <w:rPr>
          <w:rFonts w:hint="eastAsia"/>
          <w:sz w:val="32"/>
          <w:szCs w:val="32"/>
        </w:rPr>
      </w:pPr>
      <w:r>
        <w:rPr>
          <w:rFonts w:ascii="仿宋_GB2312" w:hint="eastAsia"/>
          <w:sz w:val="32"/>
          <w:szCs w:val="32"/>
        </w:rPr>
        <w:t>附件：特种设备电子监管系统二维码模块使用教程</w:t>
      </w:r>
    </w:p>
    <w:p w14:paraId="6C70AB07" w14:textId="77777777" w:rsidR="000A2A28" w:rsidRDefault="000A2A28" w:rsidP="000A2A28">
      <w:pPr>
        <w:pStyle w:val="a9"/>
        <w:spacing w:line="600" w:lineRule="exact"/>
        <w:jc w:val="both"/>
        <w:rPr>
          <w:rFonts w:hint="eastAsia"/>
          <w:sz w:val="32"/>
          <w:szCs w:val="32"/>
        </w:rPr>
      </w:pPr>
      <w:r>
        <w:rPr>
          <w:rFonts w:hint="eastAsia"/>
          <w:sz w:val="32"/>
          <w:szCs w:val="32"/>
        </w:rPr>
        <w:t xml:space="preserve"> </w:t>
      </w:r>
    </w:p>
    <w:p w14:paraId="395E1A70" w14:textId="2AEEA23A" w:rsidR="000A2A28" w:rsidRDefault="000A2A28" w:rsidP="000A2A28">
      <w:pPr>
        <w:pStyle w:val="a9"/>
        <w:spacing w:line="600" w:lineRule="exact"/>
        <w:ind w:firstLineChars="200" w:firstLine="640"/>
        <w:jc w:val="both"/>
        <w:rPr>
          <w:rFonts w:hint="eastAsia"/>
          <w:sz w:val="32"/>
          <w:szCs w:val="32"/>
        </w:rPr>
      </w:pPr>
      <w:r>
        <w:rPr>
          <w:rFonts w:ascii="仿宋_GB2312" w:hint="eastAsia"/>
          <w:noProof/>
          <w:sz w:val="32"/>
          <w:szCs w:val="32"/>
        </w:rPr>
        <w:drawing>
          <wp:anchor distT="0" distB="0" distL="114300" distR="114300" simplePos="0" relativeHeight="251661312" behindDoc="0" locked="0" layoutInCell="1" allowOverlap="1" wp14:anchorId="4667D92F" wp14:editId="0670A821">
            <wp:simplePos x="0" y="0"/>
            <wp:positionH relativeFrom="page">
              <wp:posOffset>4239895</wp:posOffset>
            </wp:positionH>
            <wp:positionV relativeFrom="page">
              <wp:posOffset>4622800</wp:posOffset>
            </wp:positionV>
            <wp:extent cx="1511935" cy="1511935"/>
            <wp:effectExtent l="0" t="0" r="0" b="0"/>
            <wp:wrapNone/>
            <wp:docPr id="8" name="图片 8"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te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90DEE" w14:textId="77777777" w:rsidR="000A2A28" w:rsidRDefault="000A2A28" w:rsidP="000A2A28">
      <w:pPr>
        <w:pStyle w:val="a9"/>
        <w:spacing w:line="600" w:lineRule="exact"/>
        <w:ind w:firstLineChars="200" w:firstLine="640"/>
        <w:jc w:val="both"/>
        <w:rPr>
          <w:rFonts w:hint="eastAsia"/>
          <w:sz w:val="32"/>
          <w:szCs w:val="32"/>
        </w:rPr>
      </w:pPr>
      <w:r>
        <w:rPr>
          <w:rFonts w:hint="eastAsia"/>
          <w:sz w:val="32"/>
          <w:szCs w:val="32"/>
        </w:rPr>
        <w:t xml:space="preserve"> </w:t>
      </w:r>
    </w:p>
    <w:p w14:paraId="44085C18" w14:textId="77777777" w:rsidR="000A2A28" w:rsidRDefault="000A2A28" w:rsidP="000A2A28">
      <w:pPr>
        <w:pStyle w:val="a9"/>
        <w:spacing w:line="600" w:lineRule="exact"/>
        <w:ind w:firstLineChars="200" w:firstLine="640"/>
        <w:jc w:val="both"/>
        <w:rPr>
          <w:rFonts w:hint="eastAsia"/>
          <w:sz w:val="32"/>
          <w:szCs w:val="32"/>
        </w:rPr>
      </w:pPr>
      <w:r>
        <w:rPr>
          <w:rFonts w:ascii="仿宋_GB2312" w:hint="eastAsia"/>
          <w:sz w:val="32"/>
          <w:szCs w:val="32"/>
        </w:rPr>
        <w:t xml:space="preserve">                       广东省市场监</w:t>
      </w:r>
      <w:bookmarkStart w:id="2" w:name="seal"/>
      <w:bookmarkEnd w:id="2"/>
      <w:r>
        <w:rPr>
          <w:rFonts w:ascii="仿宋_GB2312" w:hint="eastAsia"/>
          <w:sz w:val="32"/>
          <w:szCs w:val="32"/>
        </w:rPr>
        <w:t>督管理局办公室</w:t>
      </w:r>
    </w:p>
    <w:p w14:paraId="0FC1EF7F" w14:textId="77777777" w:rsidR="000A2A28" w:rsidRDefault="000A2A28" w:rsidP="000A2A28">
      <w:pPr>
        <w:pStyle w:val="a9"/>
        <w:spacing w:line="600" w:lineRule="exact"/>
        <w:ind w:firstLineChars="200" w:firstLine="640"/>
        <w:jc w:val="both"/>
        <w:rPr>
          <w:rFonts w:hint="eastAsia"/>
          <w:sz w:val="32"/>
          <w:szCs w:val="32"/>
        </w:rPr>
      </w:pPr>
      <w:r>
        <w:rPr>
          <w:rFonts w:ascii="仿宋_GB2312" w:hint="eastAsia"/>
          <w:sz w:val="32"/>
          <w:szCs w:val="32"/>
        </w:rPr>
        <w:t xml:space="preserve">                            </w:t>
      </w:r>
      <w:r>
        <w:rPr>
          <w:rFonts w:hint="eastAsia"/>
          <w:sz w:val="32"/>
          <w:szCs w:val="32"/>
        </w:rPr>
        <w:t>2020</w:t>
      </w:r>
      <w:r>
        <w:rPr>
          <w:rFonts w:ascii="仿宋_GB2312" w:hint="eastAsia"/>
          <w:sz w:val="32"/>
          <w:szCs w:val="32"/>
        </w:rPr>
        <w:t>年</w:t>
      </w:r>
      <w:r>
        <w:rPr>
          <w:sz w:val="32"/>
          <w:szCs w:val="32"/>
        </w:rPr>
        <w:t>1</w:t>
      </w:r>
      <w:r>
        <w:rPr>
          <w:rFonts w:hint="eastAsia"/>
          <w:sz w:val="32"/>
          <w:szCs w:val="32"/>
        </w:rPr>
        <w:t>2</w:t>
      </w:r>
      <w:r>
        <w:rPr>
          <w:rFonts w:ascii="仿宋_GB2312" w:hint="eastAsia"/>
          <w:sz w:val="32"/>
          <w:szCs w:val="32"/>
        </w:rPr>
        <w:t>月</w:t>
      </w:r>
      <w:r>
        <w:rPr>
          <w:sz w:val="32"/>
          <w:szCs w:val="32"/>
        </w:rPr>
        <w:t>7</w:t>
      </w:r>
      <w:r>
        <w:rPr>
          <w:rFonts w:ascii="仿宋_GB2312" w:hint="eastAsia"/>
          <w:sz w:val="32"/>
          <w:szCs w:val="32"/>
        </w:rPr>
        <w:t>日</w:t>
      </w:r>
    </w:p>
    <w:p w14:paraId="1E0D8865" w14:textId="77777777" w:rsidR="000A2A28" w:rsidRDefault="000A2A28" w:rsidP="000A2A28">
      <w:pPr>
        <w:spacing w:line="600" w:lineRule="exact"/>
        <w:rPr>
          <w:rFonts w:ascii="黑体" w:eastAsia="黑体" w:hAnsi="黑体" w:hint="eastAsia"/>
          <w:sz w:val="21"/>
          <w:szCs w:val="21"/>
        </w:rPr>
      </w:pPr>
      <w:r>
        <w:rPr>
          <w:rFonts w:ascii="黑体" w:eastAsia="黑体" w:hAnsi="黑体" w:hint="eastAsia"/>
        </w:rPr>
        <w:t xml:space="preserve"> </w:t>
      </w:r>
    </w:p>
    <w:p w14:paraId="08365972" w14:textId="77777777" w:rsidR="000A2A28" w:rsidRDefault="000A2A28" w:rsidP="000A2A28">
      <w:pPr>
        <w:spacing w:line="600" w:lineRule="exact"/>
        <w:rPr>
          <w:rFonts w:ascii="黑体" w:eastAsia="黑体" w:hAnsi="黑体" w:hint="eastAsia"/>
        </w:rPr>
      </w:pPr>
      <w:r>
        <w:rPr>
          <w:rFonts w:ascii="黑体" w:eastAsia="黑体" w:hAnsi="黑体" w:hint="eastAsia"/>
        </w:rPr>
        <w:t xml:space="preserve"> </w:t>
      </w:r>
    </w:p>
    <w:p w14:paraId="28121A38" w14:textId="77777777" w:rsidR="000A2A28" w:rsidRDefault="000A2A28" w:rsidP="000A2A28">
      <w:pPr>
        <w:rPr>
          <w:rFonts w:ascii="黑体" w:eastAsia="黑体" w:hAnsi="黑体" w:hint="eastAsia"/>
        </w:rPr>
      </w:pPr>
      <w:r>
        <w:rPr>
          <w:rFonts w:ascii="黑体" w:eastAsia="黑体" w:hAnsi="黑体" w:hint="eastAsia"/>
        </w:rPr>
        <w:t xml:space="preserve"> </w:t>
      </w:r>
    </w:p>
    <w:p w14:paraId="5984ABD6" w14:textId="77777777" w:rsidR="000A2A28" w:rsidRDefault="000A2A28" w:rsidP="000A2A28">
      <w:pPr>
        <w:rPr>
          <w:rFonts w:ascii="黑体" w:eastAsia="黑体" w:hAnsi="黑体" w:hint="eastAsia"/>
        </w:rPr>
      </w:pPr>
      <w:r>
        <w:rPr>
          <w:rFonts w:ascii="黑体" w:eastAsia="黑体" w:hAnsi="黑体" w:hint="eastAsia"/>
        </w:rPr>
        <w:t xml:space="preserve"> </w:t>
      </w:r>
    </w:p>
    <w:p w14:paraId="51C1143F" w14:textId="77777777" w:rsidR="000A2A28" w:rsidRDefault="000A2A28" w:rsidP="000A2A28">
      <w:pPr>
        <w:rPr>
          <w:rFonts w:ascii="黑体" w:eastAsia="黑体" w:hAnsi="黑体" w:hint="eastAsia"/>
        </w:rPr>
      </w:pPr>
      <w:r>
        <w:rPr>
          <w:rFonts w:ascii="黑体" w:eastAsia="黑体" w:hAnsi="黑体" w:hint="eastAsia"/>
        </w:rPr>
        <w:t xml:space="preserve"> </w:t>
      </w:r>
    </w:p>
    <w:p w14:paraId="7732971D" w14:textId="77777777" w:rsidR="000A2A28" w:rsidRDefault="000A2A28" w:rsidP="000A2A28">
      <w:pPr>
        <w:rPr>
          <w:rFonts w:ascii="黑体" w:eastAsia="黑体" w:hAnsi="黑体" w:hint="eastAsia"/>
        </w:rPr>
      </w:pPr>
      <w:r>
        <w:rPr>
          <w:rFonts w:ascii="黑体" w:eastAsia="黑体" w:hAnsi="黑体" w:hint="eastAsia"/>
        </w:rPr>
        <w:t xml:space="preserve"> </w:t>
      </w:r>
    </w:p>
    <w:p w14:paraId="6ADC38C1" w14:textId="77777777" w:rsidR="000A2A28" w:rsidRDefault="000A2A28" w:rsidP="000A2A28">
      <w:pPr>
        <w:rPr>
          <w:rFonts w:ascii="黑体" w:eastAsia="黑体" w:hAnsi="黑体" w:hint="eastAsia"/>
        </w:rPr>
      </w:pPr>
      <w:r>
        <w:rPr>
          <w:rFonts w:ascii="黑体" w:eastAsia="黑体" w:hAnsi="黑体" w:hint="eastAsia"/>
        </w:rPr>
        <w:t xml:space="preserve"> </w:t>
      </w:r>
    </w:p>
    <w:p w14:paraId="1D7A42D2" w14:textId="77777777" w:rsidR="000A2A28" w:rsidRDefault="000A2A28" w:rsidP="000A2A28">
      <w:pPr>
        <w:rPr>
          <w:rFonts w:ascii="黑体" w:eastAsia="黑体" w:hAnsi="黑体" w:hint="eastAsia"/>
        </w:rPr>
      </w:pPr>
      <w:r>
        <w:rPr>
          <w:rFonts w:ascii="黑体" w:eastAsia="黑体" w:hAnsi="黑体" w:hint="eastAsia"/>
        </w:rPr>
        <w:t xml:space="preserve"> </w:t>
      </w:r>
    </w:p>
    <w:p w14:paraId="76622BC2" w14:textId="77777777" w:rsidR="000A2A28" w:rsidRDefault="000A2A28" w:rsidP="000A2A28">
      <w:pPr>
        <w:rPr>
          <w:rFonts w:ascii="黑体" w:eastAsia="黑体" w:hAnsi="黑体" w:hint="eastAsia"/>
        </w:rPr>
      </w:pPr>
    </w:p>
    <w:p w14:paraId="2F359788" w14:textId="77777777" w:rsidR="000A2A28" w:rsidRDefault="000A2A28" w:rsidP="000A2A28">
      <w:pPr>
        <w:rPr>
          <w:rFonts w:ascii="黑体" w:eastAsia="黑体" w:hAnsi="黑体" w:hint="eastAsia"/>
        </w:rPr>
      </w:pPr>
      <w:r>
        <w:rPr>
          <w:rFonts w:ascii="黑体" w:eastAsia="黑体" w:hAnsi="黑体" w:hint="eastAsia"/>
        </w:rPr>
        <w:lastRenderedPageBreak/>
        <w:t>附件</w:t>
      </w:r>
    </w:p>
    <w:p w14:paraId="3602FF2B" w14:textId="747E71FB" w:rsidR="000A2A28" w:rsidRDefault="000A2A28" w:rsidP="000A2A28">
      <w:pPr>
        <w:ind w:leftChars="-200" w:left="-640"/>
        <w:rPr>
          <w:rFonts w:ascii="黑体" w:eastAsia="黑体" w:hAnsi="黑体" w:hint="eastAsia"/>
          <w:szCs w:val="20"/>
        </w:rPr>
      </w:pPr>
      <w:r>
        <w:rPr>
          <w:rFonts w:ascii="黑体" w:eastAsia="黑体" w:hAnsi="黑体" w:hint="eastAsia"/>
          <w:noProof/>
          <w:szCs w:val="20"/>
        </w:rPr>
        <w:drawing>
          <wp:inline distT="0" distB="0" distL="0" distR="0" wp14:anchorId="17C536F1" wp14:editId="1403E540">
            <wp:extent cx="5651500" cy="7362825"/>
            <wp:effectExtent l="0" t="0" r="6350" b="9525"/>
            <wp:docPr id="4" name="图片 4" descr="附件：特种设备电子监管系统二维码模块使用教程V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附件：特种设备电子监管系统二维码模块使用教程V1.0_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51500" cy="7362825"/>
                    </a:xfrm>
                    <a:prstGeom prst="rect">
                      <a:avLst/>
                    </a:prstGeom>
                    <a:noFill/>
                    <a:ln>
                      <a:noFill/>
                    </a:ln>
                  </pic:spPr>
                </pic:pic>
              </a:graphicData>
            </a:graphic>
          </wp:inline>
        </w:drawing>
      </w:r>
      <w:r>
        <w:rPr>
          <w:rFonts w:ascii="黑体" w:eastAsia="黑体" w:hAnsi="黑体" w:hint="eastAsia"/>
          <w:noProof/>
          <w:szCs w:val="20"/>
        </w:rPr>
        <w:lastRenderedPageBreak/>
        <w:drawing>
          <wp:inline distT="0" distB="0" distL="0" distR="0" wp14:anchorId="03D98AC1" wp14:editId="07EAB713">
            <wp:extent cx="5651500" cy="7612380"/>
            <wp:effectExtent l="0" t="0" r="6350" b="7620"/>
            <wp:docPr id="3" name="图片 3" descr="附件：特种设备电子监管系统二维码模块使用教程V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附件：特种设备电子监管系统二维码模块使用教程V1.0_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1500" cy="7612380"/>
                    </a:xfrm>
                    <a:prstGeom prst="rect">
                      <a:avLst/>
                    </a:prstGeom>
                    <a:noFill/>
                    <a:ln>
                      <a:noFill/>
                    </a:ln>
                  </pic:spPr>
                </pic:pic>
              </a:graphicData>
            </a:graphic>
          </wp:inline>
        </w:drawing>
      </w:r>
      <w:r>
        <w:rPr>
          <w:rFonts w:ascii="黑体" w:eastAsia="黑体" w:hAnsi="黑体" w:hint="eastAsia"/>
          <w:noProof/>
          <w:szCs w:val="20"/>
        </w:rPr>
        <w:lastRenderedPageBreak/>
        <w:drawing>
          <wp:inline distT="0" distB="0" distL="0" distR="0" wp14:anchorId="4BACC15D" wp14:editId="2BF8F52F">
            <wp:extent cx="5651500" cy="7365365"/>
            <wp:effectExtent l="0" t="0" r="6350" b="6985"/>
            <wp:docPr id="2" name="图片 2" descr="附件：特种设备电子监管系统二维码模块使用教程V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附件：特种设备电子监管系统二维码模块使用教程V1.0_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1500" cy="7365365"/>
                    </a:xfrm>
                    <a:prstGeom prst="rect">
                      <a:avLst/>
                    </a:prstGeom>
                    <a:noFill/>
                    <a:ln>
                      <a:noFill/>
                    </a:ln>
                  </pic:spPr>
                </pic:pic>
              </a:graphicData>
            </a:graphic>
          </wp:inline>
        </w:drawing>
      </w:r>
    </w:p>
    <w:p w14:paraId="2C03E864" w14:textId="77777777" w:rsidR="000A2A28" w:rsidRDefault="000A2A28" w:rsidP="000A2A28">
      <w:pPr>
        <w:rPr>
          <w:rFonts w:ascii="黑体" w:eastAsia="黑体" w:hAnsi="黑体" w:hint="eastAsia"/>
          <w:szCs w:val="20"/>
        </w:rPr>
      </w:pPr>
    </w:p>
    <w:p w14:paraId="2CF72104" w14:textId="0990FB04" w:rsidR="000A2A28" w:rsidRDefault="000A2A28" w:rsidP="000A2A28">
      <w:pPr>
        <w:ind w:leftChars="-200" w:left="-640"/>
        <w:rPr>
          <w:rFonts w:ascii="黑体" w:eastAsia="黑体" w:hAnsi="黑体" w:hint="eastAsia"/>
          <w:szCs w:val="20"/>
        </w:rPr>
      </w:pPr>
      <w:r>
        <w:rPr>
          <w:rFonts w:ascii="黑体" w:eastAsia="黑体" w:hAnsi="黑体" w:hint="eastAsia"/>
          <w:noProof/>
          <w:szCs w:val="20"/>
        </w:rPr>
        <w:lastRenderedPageBreak/>
        <w:drawing>
          <wp:inline distT="0" distB="0" distL="0" distR="0" wp14:anchorId="3D82EFEA" wp14:editId="26183409">
            <wp:extent cx="5651500" cy="7119620"/>
            <wp:effectExtent l="0" t="0" r="6350" b="5080"/>
            <wp:docPr id="1" name="图片 1" descr="附件：特种设备电子监管系统二维码模块使用教程V1.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附件：特种设备电子监管系统二维码模块使用教程V1.0_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0" cy="7119620"/>
                    </a:xfrm>
                    <a:prstGeom prst="rect">
                      <a:avLst/>
                    </a:prstGeom>
                    <a:noFill/>
                    <a:ln>
                      <a:noFill/>
                    </a:ln>
                    <a:effectLst/>
                  </pic:spPr>
                </pic:pic>
              </a:graphicData>
            </a:graphic>
          </wp:inline>
        </w:drawing>
      </w:r>
    </w:p>
    <w:p w14:paraId="1FBA6461" w14:textId="77777777" w:rsidR="000A2A28" w:rsidRDefault="000A2A28" w:rsidP="000A2A28">
      <w:pPr>
        <w:rPr>
          <w:rFonts w:ascii="黑体" w:eastAsia="黑体" w:hAnsi="黑体" w:hint="eastAsia"/>
          <w:szCs w:val="20"/>
        </w:rPr>
      </w:pPr>
    </w:p>
    <w:p w14:paraId="4CA9B37B" w14:textId="77777777" w:rsidR="000A2A28" w:rsidRDefault="000A2A28" w:rsidP="000A2A28">
      <w:pPr>
        <w:rPr>
          <w:rFonts w:ascii="黑体" w:eastAsia="黑体" w:hAnsi="黑体" w:hint="eastAsia"/>
          <w:szCs w:val="20"/>
        </w:rPr>
      </w:pPr>
    </w:p>
    <w:p w14:paraId="25575226" w14:textId="77777777" w:rsidR="000A2A28" w:rsidRDefault="000A2A28" w:rsidP="000A2A28">
      <w:pPr>
        <w:rPr>
          <w:rFonts w:ascii="黑体" w:eastAsia="黑体" w:hAnsi="黑体" w:hint="eastAsia"/>
          <w:szCs w:val="20"/>
        </w:rPr>
      </w:pPr>
    </w:p>
    <w:p w14:paraId="21F734D4" w14:textId="77777777" w:rsidR="000A2A28" w:rsidRDefault="000A2A28" w:rsidP="000A2A28">
      <w:pPr>
        <w:rPr>
          <w:rFonts w:ascii="黑体" w:eastAsia="黑体" w:hAnsi="黑体" w:hint="eastAsia"/>
          <w:szCs w:val="20"/>
        </w:rPr>
      </w:pPr>
    </w:p>
    <w:p w14:paraId="23B26543" w14:textId="77777777" w:rsidR="000A2A28" w:rsidRDefault="000A2A28" w:rsidP="000A2A28">
      <w:pPr>
        <w:rPr>
          <w:rFonts w:ascii="黑体" w:eastAsia="黑体" w:hAnsi="黑体" w:hint="eastAsia"/>
          <w:szCs w:val="20"/>
        </w:rPr>
      </w:pPr>
    </w:p>
    <w:p w14:paraId="0DE37051" w14:textId="77777777" w:rsidR="000A2A28" w:rsidRDefault="000A2A28" w:rsidP="000A2A28">
      <w:pPr>
        <w:rPr>
          <w:rFonts w:ascii="黑体" w:eastAsia="黑体" w:hAnsi="黑体" w:hint="eastAsia"/>
          <w:szCs w:val="20"/>
        </w:rPr>
      </w:pPr>
    </w:p>
    <w:p w14:paraId="69589702" w14:textId="77777777" w:rsidR="000A2A28" w:rsidRDefault="000A2A28" w:rsidP="000A2A28">
      <w:pPr>
        <w:rPr>
          <w:rFonts w:ascii="黑体" w:eastAsia="黑体" w:hAnsi="黑体" w:hint="eastAsia"/>
          <w:szCs w:val="20"/>
        </w:rPr>
      </w:pPr>
    </w:p>
    <w:p w14:paraId="06A621CA" w14:textId="77777777" w:rsidR="000A2A28" w:rsidRDefault="000A2A28" w:rsidP="000A2A28">
      <w:pPr>
        <w:rPr>
          <w:rFonts w:ascii="黑体" w:eastAsia="黑体" w:hAnsi="黑体" w:hint="eastAsia"/>
          <w:szCs w:val="20"/>
        </w:rPr>
      </w:pPr>
    </w:p>
    <w:p w14:paraId="2E6AF1BD" w14:textId="77777777" w:rsidR="000A2A28" w:rsidRDefault="000A2A28" w:rsidP="000A2A28">
      <w:pPr>
        <w:rPr>
          <w:rFonts w:ascii="黑体" w:eastAsia="黑体" w:hAnsi="黑体" w:hint="eastAsia"/>
          <w:szCs w:val="20"/>
        </w:rPr>
      </w:pPr>
    </w:p>
    <w:p w14:paraId="57C8B1B5" w14:textId="77777777" w:rsidR="000A2A28" w:rsidRDefault="000A2A28" w:rsidP="000A2A28">
      <w:pPr>
        <w:rPr>
          <w:rFonts w:ascii="黑体" w:eastAsia="黑体" w:hAnsi="黑体" w:hint="eastAsia"/>
          <w:szCs w:val="20"/>
        </w:rPr>
      </w:pPr>
    </w:p>
    <w:p w14:paraId="4956429F" w14:textId="77777777" w:rsidR="000A2A28" w:rsidRDefault="000A2A28" w:rsidP="000A2A28">
      <w:pPr>
        <w:rPr>
          <w:rFonts w:ascii="黑体" w:eastAsia="黑体" w:hAnsi="黑体" w:hint="eastAsia"/>
          <w:szCs w:val="20"/>
        </w:rPr>
      </w:pPr>
    </w:p>
    <w:p w14:paraId="0D46ADC0" w14:textId="77777777" w:rsidR="000A2A28" w:rsidRDefault="000A2A28" w:rsidP="000A2A28">
      <w:pPr>
        <w:rPr>
          <w:rFonts w:ascii="黑体" w:eastAsia="黑体" w:hAnsi="黑体" w:hint="eastAsia"/>
          <w:szCs w:val="20"/>
        </w:rPr>
      </w:pPr>
    </w:p>
    <w:p w14:paraId="6B844603" w14:textId="77777777" w:rsidR="000A2A28" w:rsidRDefault="000A2A28" w:rsidP="000A2A28">
      <w:pPr>
        <w:rPr>
          <w:rFonts w:ascii="黑体" w:eastAsia="黑体" w:hAnsi="黑体" w:hint="eastAsia"/>
          <w:szCs w:val="20"/>
        </w:rPr>
      </w:pPr>
    </w:p>
    <w:p w14:paraId="4C7EC1D2" w14:textId="77777777" w:rsidR="000A2A28" w:rsidRDefault="000A2A28" w:rsidP="000A2A28">
      <w:pPr>
        <w:rPr>
          <w:rFonts w:ascii="黑体" w:eastAsia="黑体" w:hAnsi="黑体" w:hint="eastAsia"/>
          <w:szCs w:val="20"/>
        </w:rPr>
      </w:pPr>
    </w:p>
    <w:p w14:paraId="35DE8250" w14:textId="77777777" w:rsidR="000A2A28" w:rsidRDefault="000A2A28" w:rsidP="000A2A28">
      <w:pPr>
        <w:rPr>
          <w:rFonts w:ascii="黑体" w:eastAsia="黑体" w:hAnsi="黑体" w:hint="eastAsia"/>
          <w:szCs w:val="20"/>
        </w:rPr>
      </w:pPr>
    </w:p>
    <w:p w14:paraId="3439F58E" w14:textId="77777777" w:rsidR="000A2A28" w:rsidRDefault="000A2A28" w:rsidP="000A2A28">
      <w:pPr>
        <w:rPr>
          <w:rFonts w:ascii="黑体" w:eastAsia="黑体" w:hAnsi="黑体" w:hint="eastAsia"/>
          <w:szCs w:val="20"/>
        </w:rPr>
      </w:pPr>
    </w:p>
    <w:p w14:paraId="2E8E0ECC" w14:textId="77777777" w:rsidR="000A2A28" w:rsidRDefault="000A2A28" w:rsidP="000A2A28">
      <w:pPr>
        <w:rPr>
          <w:rFonts w:ascii="黑体" w:eastAsia="黑体" w:hAnsi="黑体" w:hint="eastAsia"/>
          <w:szCs w:val="20"/>
        </w:rPr>
      </w:pPr>
    </w:p>
    <w:p w14:paraId="1ADA6328" w14:textId="27456654" w:rsidR="000A2A28" w:rsidRDefault="000A2A28" w:rsidP="000A2A28">
      <w:pPr>
        <w:rPr>
          <w:rFonts w:ascii="黑体" w:eastAsia="黑体" w:hAnsi="黑体" w:hint="eastAsia"/>
          <w:szCs w:val="20"/>
        </w:rPr>
      </w:pPr>
      <w:r>
        <w:rPr>
          <w:noProof/>
        </w:rPr>
        <mc:AlternateContent>
          <mc:Choice Requires="wps">
            <w:drawing>
              <wp:anchor distT="0" distB="0" distL="114300" distR="114300" simplePos="0" relativeHeight="251660288" behindDoc="0" locked="0" layoutInCell="1" allowOverlap="1" wp14:anchorId="1903C95A" wp14:editId="01BC1384">
                <wp:simplePos x="0" y="0"/>
                <wp:positionH relativeFrom="column">
                  <wp:posOffset>4415155</wp:posOffset>
                </wp:positionH>
                <wp:positionV relativeFrom="paragraph">
                  <wp:posOffset>365760</wp:posOffset>
                </wp:positionV>
                <wp:extent cx="1600200" cy="704850"/>
                <wp:effectExtent l="13335" t="10160" r="15240" b="889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04850"/>
                        </a:xfrm>
                        <a:prstGeom prst="rect">
                          <a:avLst/>
                        </a:prstGeom>
                        <a:solidFill>
                          <a:srgbClr val="FFFFFF"/>
                        </a:solidFill>
                        <a:ln w="15875" cmpd="sng">
                          <a:solidFill>
                            <a:srgbClr val="FFFFFF"/>
                          </a:solidFill>
                          <a:miter lim="800000"/>
                          <a:headEnd/>
                          <a:tailEnd/>
                        </a:ln>
                      </wps:spPr>
                      <wps:txbx>
                        <w:txbxContent>
                          <w:p w14:paraId="633AC9C2" w14:textId="77777777" w:rsidR="000A2A28" w:rsidRDefault="000A2A28" w:rsidP="000A2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3C95A" id="_x0000_t202" coordsize="21600,21600" o:spt="202" path="m,l,21600r21600,l21600,xe">
                <v:stroke joinstyle="miter"/>
                <v:path gradientshapeok="t" o:connecttype="rect"/>
              </v:shapetype>
              <v:shape id="文本框 7" o:spid="_x0000_s1026" type="#_x0000_t202" style="position:absolute;left:0;text-align:left;margin-left:347.65pt;margin-top:28.8pt;width:126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" strokecolor="white" strokeweight="1.25pt">
                <v:textbox>
                  <w:txbxContent>
                    <w:p w14:paraId="633AC9C2" w14:textId="77777777" w:rsidR="000A2A28" w:rsidRDefault="000A2A28" w:rsidP="000A2A28"/>
                  </w:txbxContent>
                </v:textbox>
              </v:shape>
            </w:pict>
          </mc:Fallback>
        </mc:AlternateContent>
      </w:r>
    </w:p>
    <w:p w14:paraId="471AAE1A" w14:textId="77777777" w:rsidR="000A2A28" w:rsidRDefault="000A2A28" w:rsidP="000A2A28">
      <w:pPr>
        <w:rPr>
          <w:rFonts w:ascii="黑体" w:eastAsia="黑体" w:hAnsi="黑体" w:hint="eastAsia"/>
          <w:szCs w:val="20"/>
        </w:rPr>
      </w:pPr>
    </w:p>
    <w:p w14:paraId="6595FA9A" w14:textId="77777777" w:rsidR="000A2A28" w:rsidRDefault="000A2A28" w:rsidP="000A2A28">
      <w:pPr>
        <w:rPr>
          <w:rFonts w:ascii="黑体" w:eastAsia="黑体" w:hAnsi="黑体" w:hint="eastAsia"/>
          <w:szCs w:val="20"/>
        </w:rPr>
      </w:pPr>
    </w:p>
    <w:p w14:paraId="45BBDA02" w14:textId="77777777" w:rsidR="000A2A28" w:rsidRDefault="000A2A28" w:rsidP="000A2A28">
      <w:pPr>
        <w:rPr>
          <w:rFonts w:ascii="黑体" w:eastAsia="黑体" w:hAnsi="黑体" w:hint="eastAsia"/>
          <w:szCs w:val="20"/>
        </w:rPr>
      </w:pPr>
    </w:p>
    <w:p w14:paraId="52A7666D" w14:textId="77777777" w:rsidR="000A2A28" w:rsidRDefault="000A2A28" w:rsidP="000A2A28">
      <w:pPr>
        <w:rPr>
          <w:rFonts w:ascii="黑体" w:eastAsia="黑体" w:hAnsi="黑体" w:hint="eastAsia"/>
          <w:szCs w:val="20"/>
        </w:rPr>
      </w:pPr>
    </w:p>
    <w:p w14:paraId="7B114C6B" w14:textId="00B8A83D" w:rsidR="000A2A28" w:rsidRDefault="000A2A28" w:rsidP="000A2A28">
      <w:pPr>
        <w:rPr>
          <w:rFonts w:ascii="黑体" w:eastAsia="黑体" w:hAnsi="黑体" w:hint="eastAsia"/>
          <w:szCs w:val="20"/>
        </w:rPr>
      </w:pPr>
      <w:r>
        <w:rPr>
          <w:noProof/>
        </w:rPr>
        <mc:AlternateContent>
          <mc:Choice Requires="wps">
            <w:drawing>
              <wp:anchor distT="0" distB="0" distL="114300" distR="114300" simplePos="0" relativeHeight="251663360" behindDoc="0" locked="0" layoutInCell="1" allowOverlap="1" wp14:anchorId="41503D0A" wp14:editId="00D83011">
                <wp:simplePos x="0" y="0"/>
                <wp:positionH relativeFrom="column">
                  <wp:posOffset>4362450</wp:posOffset>
                </wp:positionH>
                <wp:positionV relativeFrom="paragraph">
                  <wp:posOffset>320040</wp:posOffset>
                </wp:positionV>
                <wp:extent cx="1638300" cy="666750"/>
                <wp:effectExtent l="8255" t="12065" r="10795" b="1651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66750"/>
                        </a:xfrm>
                        <a:prstGeom prst="rect">
                          <a:avLst/>
                        </a:prstGeom>
                        <a:solidFill>
                          <a:srgbClr val="FFFFFF"/>
                        </a:solidFill>
                        <a:ln w="15875" cmpd="sng">
                          <a:solidFill>
                            <a:srgbClr val="FFFFFF"/>
                          </a:solidFill>
                          <a:miter lim="800000"/>
                          <a:headEnd/>
                          <a:tailEnd/>
                        </a:ln>
                      </wps:spPr>
                      <wps:txbx>
                        <w:txbxContent>
                          <w:p w14:paraId="7CBF95DD" w14:textId="77777777" w:rsidR="000A2A28" w:rsidRDefault="000A2A28" w:rsidP="000A2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3D0A" id="文本框 6" o:spid="_x0000_s1027" type="#_x0000_t202" style="position:absolute;left:0;text-align:left;margin-left:343.5pt;margin-top:25.2pt;width:129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" strokecolor="white" strokeweight="1.25pt">
                <v:textbox>
                  <w:txbxContent>
                    <w:p w14:paraId="7CBF95DD" w14:textId="77777777" w:rsidR="000A2A28" w:rsidRDefault="000A2A28" w:rsidP="000A2A28"/>
                  </w:txbxContent>
                </v:textbox>
              </v:shape>
            </w:pict>
          </mc:Fallback>
        </mc:AlternateContent>
      </w:r>
    </w:p>
    <w:p w14:paraId="61ADA97E" w14:textId="77777777" w:rsidR="000A2A28" w:rsidRDefault="000A2A28" w:rsidP="000A2A28">
      <w:pPr>
        <w:rPr>
          <w:rFonts w:ascii="黑体" w:eastAsia="黑体" w:hAnsi="黑体" w:hint="eastAsia"/>
          <w:szCs w:val="20"/>
        </w:rPr>
      </w:pPr>
    </w:p>
    <w:p w14:paraId="5E4C3418" w14:textId="77777777" w:rsidR="000A2A28" w:rsidRDefault="000A2A28" w:rsidP="000A2A28">
      <w:pPr>
        <w:rPr>
          <w:rFonts w:ascii="黑体" w:eastAsia="黑体" w:hAnsi="黑体" w:hint="eastAsia"/>
          <w:szCs w:val="20"/>
        </w:rPr>
      </w:pPr>
    </w:p>
    <w:p w14:paraId="2C775715" w14:textId="77777777" w:rsidR="000A2A28" w:rsidRDefault="000A2A28" w:rsidP="000A2A28">
      <w:pPr>
        <w:rPr>
          <w:rFonts w:ascii="黑体" w:eastAsia="黑体" w:hAnsi="黑体" w:hint="eastAsia"/>
          <w:szCs w:val="20"/>
        </w:rPr>
      </w:pPr>
    </w:p>
    <w:p w14:paraId="79549CB6" w14:textId="77777777" w:rsidR="000A2A28" w:rsidRDefault="000A2A28" w:rsidP="000A2A28">
      <w:pPr>
        <w:rPr>
          <w:rFonts w:ascii="黑体" w:eastAsia="黑体" w:hAnsi="黑体" w:hint="eastAsia"/>
          <w:szCs w:val="20"/>
        </w:rPr>
      </w:pPr>
    </w:p>
    <w:p w14:paraId="3E0CFB63" w14:textId="77777777" w:rsidR="000A2A28" w:rsidRDefault="000A2A28" w:rsidP="000A2A28">
      <w:pPr>
        <w:rPr>
          <w:rFonts w:ascii="黑体" w:eastAsia="黑体" w:hAnsi="黑体" w:hint="eastAsia"/>
          <w:szCs w:val="20"/>
        </w:rPr>
      </w:pPr>
    </w:p>
    <w:p w14:paraId="1314D5D1" w14:textId="77777777" w:rsidR="000A2A28" w:rsidRDefault="000A2A28" w:rsidP="000A2A28">
      <w:pPr>
        <w:rPr>
          <w:rFonts w:ascii="黑体" w:eastAsia="黑体" w:hAnsi="黑体" w:hint="eastAsia"/>
          <w:szCs w:val="20"/>
        </w:rPr>
      </w:pPr>
    </w:p>
    <w:p w14:paraId="215B6607" w14:textId="77777777" w:rsidR="000A2A28" w:rsidRDefault="000A2A28" w:rsidP="000A2A28">
      <w:pPr>
        <w:rPr>
          <w:rFonts w:ascii="黑体" w:eastAsia="黑体" w:hAnsi="黑体" w:hint="eastAsia"/>
          <w:szCs w:val="20"/>
        </w:rPr>
      </w:pPr>
    </w:p>
    <w:p w14:paraId="4A65EFBC" w14:textId="77777777" w:rsidR="000A2A28" w:rsidRDefault="000A2A28" w:rsidP="000A2A28">
      <w:pPr>
        <w:rPr>
          <w:rFonts w:ascii="黑体" w:eastAsia="黑体" w:hAnsi="黑体" w:hint="eastAsia"/>
          <w:szCs w:val="20"/>
        </w:rPr>
      </w:pPr>
    </w:p>
    <w:p w14:paraId="43AAED4B" w14:textId="77777777" w:rsidR="000A2A28" w:rsidRDefault="000A2A28" w:rsidP="000A2A28">
      <w:pPr>
        <w:rPr>
          <w:rFonts w:ascii="黑体" w:eastAsia="黑体" w:hAnsi="黑体" w:hint="eastAsia"/>
          <w:szCs w:val="20"/>
        </w:rPr>
      </w:pPr>
    </w:p>
    <w:p w14:paraId="0F5E229A" w14:textId="77777777" w:rsidR="000A2A28" w:rsidRDefault="000A2A28" w:rsidP="000A2A28">
      <w:pPr>
        <w:rPr>
          <w:rFonts w:ascii="黑体" w:eastAsia="黑体" w:hAnsi="黑体" w:hint="eastAsia"/>
          <w:szCs w:val="20"/>
        </w:rPr>
      </w:pPr>
    </w:p>
    <w:p w14:paraId="296224F2" w14:textId="77777777" w:rsidR="000A2A28" w:rsidRDefault="000A2A28" w:rsidP="000A2A28">
      <w:pPr>
        <w:rPr>
          <w:rFonts w:ascii="黑体" w:eastAsia="黑体" w:hAnsi="黑体" w:hint="eastAsia"/>
          <w:szCs w:val="20"/>
        </w:rPr>
      </w:pPr>
    </w:p>
    <w:p w14:paraId="353017D4" w14:textId="77777777" w:rsidR="000A2A28" w:rsidRDefault="000A2A28" w:rsidP="000A2A28">
      <w:pPr>
        <w:rPr>
          <w:rFonts w:ascii="黑体" w:eastAsia="黑体" w:hAnsi="黑体" w:hint="eastAsia"/>
          <w:szCs w:val="20"/>
        </w:rPr>
      </w:pPr>
    </w:p>
    <w:p w14:paraId="110EF789" w14:textId="77777777" w:rsidR="000A2A28" w:rsidRDefault="000A2A28" w:rsidP="000A2A28">
      <w:pPr>
        <w:rPr>
          <w:rFonts w:ascii="黑体" w:eastAsia="黑体" w:hAnsi="黑体" w:hint="eastAsia"/>
          <w:szCs w:val="20"/>
        </w:rPr>
      </w:pPr>
    </w:p>
    <w:p w14:paraId="063AFC3E" w14:textId="77777777" w:rsidR="000A2A28" w:rsidRDefault="000A2A28" w:rsidP="000A2A28">
      <w:pPr>
        <w:rPr>
          <w:rFonts w:ascii="黑体" w:eastAsia="黑体" w:hAnsi="黑体" w:hint="eastAsia"/>
          <w:szCs w:val="20"/>
        </w:rPr>
      </w:pPr>
    </w:p>
    <w:p w14:paraId="1FEB9637" w14:textId="77777777" w:rsidR="000A2A28" w:rsidRDefault="000A2A28" w:rsidP="000A2A28">
      <w:pPr>
        <w:rPr>
          <w:rFonts w:ascii="黑体" w:eastAsia="黑体" w:hAnsi="黑体" w:hint="eastAsia"/>
          <w:szCs w:val="20"/>
        </w:rPr>
      </w:pPr>
    </w:p>
    <w:p w14:paraId="2BEE7E98" w14:textId="77777777" w:rsidR="000A2A28" w:rsidRDefault="000A2A28" w:rsidP="000A2A28">
      <w:pPr>
        <w:rPr>
          <w:rFonts w:ascii="黑体" w:eastAsia="黑体" w:hAnsi="黑体" w:hint="eastAsia"/>
          <w:szCs w:val="20"/>
        </w:rPr>
      </w:pPr>
    </w:p>
    <w:p w14:paraId="777B530D" w14:textId="77777777" w:rsidR="000A2A28" w:rsidRDefault="000A2A28" w:rsidP="000A2A28">
      <w:pPr>
        <w:rPr>
          <w:rFonts w:ascii="黑体" w:eastAsia="黑体" w:hAnsi="黑体" w:hint="eastAsia"/>
          <w:szCs w:val="20"/>
        </w:rPr>
      </w:pPr>
    </w:p>
    <w:p w14:paraId="512DFEA6" w14:textId="77777777" w:rsidR="000A2A28" w:rsidRDefault="000A2A28" w:rsidP="000A2A28">
      <w:pPr>
        <w:rPr>
          <w:rFonts w:ascii="黑体" w:eastAsia="黑体" w:hAnsi="黑体" w:hint="eastAsia"/>
          <w:szCs w:val="20"/>
        </w:rPr>
      </w:pPr>
    </w:p>
    <w:p w14:paraId="6C8F19EB" w14:textId="77777777" w:rsidR="000A2A28" w:rsidRDefault="000A2A28" w:rsidP="000A2A28">
      <w:pPr>
        <w:rPr>
          <w:rFonts w:ascii="黑体" w:eastAsia="黑体" w:hAnsi="黑体" w:hint="eastAsia"/>
          <w:szCs w:val="20"/>
        </w:rPr>
      </w:pPr>
    </w:p>
    <w:p w14:paraId="48E230A0" w14:textId="77777777" w:rsidR="000A2A28" w:rsidRDefault="000A2A28" w:rsidP="000A2A28">
      <w:pPr>
        <w:rPr>
          <w:rFonts w:ascii="黑体" w:eastAsia="黑体" w:hAnsi="黑体" w:hint="eastAsia"/>
          <w:szCs w:val="20"/>
        </w:rPr>
      </w:pPr>
      <w:r>
        <w:rPr>
          <w:rFonts w:ascii="黑体" w:eastAsia="黑体" w:hAnsi="黑体" w:hint="eastAsia"/>
          <w:szCs w:val="20"/>
        </w:rPr>
        <w:t>公开方式：</w:t>
      </w:r>
      <w:bookmarkStart w:id="3" w:name="gkfs"/>
      <w:bookmarkEnd w:id="3"/>
      <w:r>
        <w:rPr>
          <w:rFonts w:ascii="黑体" w:eastAsia="黑体" w:hAnsi="黑体" w:hint="eastAsia"/>
          <w:szCs w:val="20"/>
        </w:rPr>
        <w:t>依申请公开</w:t>
      </w:r>
    </w:p>
    <w:p w14:paraId="28704577" w14:textId="77777777" w:rsidR="000A2A28" w:rsidRDefault="000A2A28" w:rsidP="000A2A28">
      <w:pPr>
        <w:rPr>
          <w:rFonts w:eastAsia="黑体" w:hint="eastAsia"/>
          <w:sz w:val="30"/>
          <w:szCs w:val="20"/>
        </w:rPr>
      </w:pPr>
    </w:p>
    <w:p w14:paraId="7625A9D0" w14:textId="27CF1E70" w:rsidR="000A2A28" w:rsidRDefault="000A2A28" w:rsidP="000A2A28">
      <w:pPr>
        <w:ind w:leftChars="101" w:left="1023" w:rightChars="114" w:right="365" w:hangingChars="250" w:hanging="700"/>
        <w:rPr>
          <w:rFonts w:ascii="仿宋_GB2312" w:hint="eastAsia"/>
          <w:sz w:val="28"/>
          <w:szCs w:val="30"/>
        </w:rPr>
      </w:pPr>
      <w:r>
        <w:rPr>
          <w:noProof/>
          <w:sz w:val="28"/>
        </w:rPr>
        <mc:AlternateContent>
          <mc:Choice Requires="wps">
            <w:drawing>
              <wp:anchor distT="0" distB="0" distL="114300" distR="114300" simplePos="0" relativeHeight="251662336" behindDoc="0" locked="0" layoutInCell="1" allowOverlap="1" wp14:anchorId="3E427D14" wp14:editId="05F1C995">
                <wp:simplePos x="0" y="0"/>
                <wp:positionH relativeFrom="column">
                  <wp:posOffset>-115570</wp:posOffset>
                </wp:positionH>
                <wp:positionV relativeFrom="paragraph">
                  <wp:posOffset>492760</wp:posOffset>
                </wp:positionV>
                <wp:extent cx="1666875" cy="685800"/>
                <wp:effectExtent l="13335" t="13335" r="15240" b="1524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15875" cmpd="sng">
                          <a:solidFill>
                            <a:srgbClr val="FFFFFF"/>
                          </a:solidFill>
                          <a:miter lim="800000"/>
                          <a:headEnd/>
                          <a:tailEnd/>
                        </a:ln>
                      </wps:spPr>
                      <wps:txbx>
                        <w:txbxContent>
                          <w:p w14:paraId="63315F9A" w14:textId="77777777" w:rsidR="000A2A28" w:rsidRDefault="000A2A28" w:rsidP="000A2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27D14" id="文本框 5" o:spid="_x0000_s1028" type="#_x0000_t202" style="position:absolute;left:0;text-align:left;margin-left:-9.1pt;margin-top:38.8pt;width:131.2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" strokecolor="white" strokeweight="1.25pt">
                <v:textbox>
                  <w:txbxContent>
                    <w:p w14:paraId="63315F9A" w14:textId="77777777" w:rsidR="000A2A28" w:rsidRDefault="000A2A28" w:rsidP="000A2A28"/>
                  </w:txbxContent>
                </v:textbox>
              </v:shape>
            </w:pict>
          </mc:Fallback>
        </mc:AlternateContent>
      </w:r>
      <w:r>
        <w:rPr>
          <w:rFonts w:ascii="仿宋_GB2312" w:hint="eastAsia"/>
          <w:sz w:val="28"/>
          <w:szCs w:val="30"/>
        </w:rPr>
        <w:t xml:space="preserve">                                               校对：</w:t>
      </w:r>
      <w:bookmarkStart w:id="4" w:name="jd"/>
      <w:bookmarkEnd w:id="4"/>
      <w:r>
        <w:rPr>
          <w:rFonts w:ascii="仿宋_GB2312" w:hint="eastAsia"/>
          <w:sz w:val="28"/>
          <w:szCs w:val="30"/>
        </w:rPr>
        <w:t>王景康</w:t>
      </w:r>
    </w:p>
    <w:p w14:paraId="585FF2F7" w14:textId="77777777" w:rsidR="001037E4" w:rsidRDefault="001037E4"/>
    <w:sectPr w:rsidR="001037E4">
      <w:headerReference w:type="even" r:id="rId9"/>
      <w:headerReference w:type="default" r:id="rId10"/>
      <w:footerReference w:type="even" r:id="rId11"/>
      <w:footerReference w:type="default" r:id="rId12"/>
      <w:headerReference w:type="first" r:id="rId13"/>
      <w:footerReference w:type="first" r:id="rId14"/>
      <w:pgSz w:w="11906" w:h="16838"/>
      <w:pgMar w:top="1246" w:right="1418" w:bottom="1663" w:left="1588" w:header="851" w:footer="1254" w:gutter="0"/>
      <w:cols w:space="720"/>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方正大标宋简体">
    <w:altName w:val="微软雅黑"/>
    <w:charset w:val="86"/>
    <w:family w:val="auto"/>
    <w:pitch w:val="default"/>
    <w:sig w:usb0="00000001" w:usb1="080E0000" w:usb2="00000000" w:usb3="00000000" w:csb0="00040000" w:csb1="00000000"/>
  </w:font>
  <w:font w:name="方正小标宋简体">
    <w:altName w:val="微软雅黑"/>
    <w:charset w:val="86"/>
    <w:family w:val="auto"/>
    <w:pitch w:val="default"/>
    <w:sig w:usb0="00000001" w:usb1="080E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中等线简体">
    <w:altName w:val="宋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85AB" w14:textId="58EB6695" w:rsidR="00000000" w:rsidRDefault="000A2A28">
    <w:pPr>
      <w:pStyle w:val="a7"/>
      <w:rPr>
        <w:rFonts w:hint="eastAsia"/>
      </w:rPr>
    </w:pPr>
    <w:r>
      <w:rPr>
        <w:rFonts w:hint="eastAsia"/>
        <w:noProof/>
      </w:rPr>
      <mc:AlternateContent>
        <mc:Choice Requires="wps">
          <w:drawing>
            <wp:anchor distT="0" distB="0" distL="114300" distR="114300" simplePos="0" relativeHeight="251660288" behindDoc="0" locked="0" layoutInCell="1" allowOverlap="1" wp14:anchorId="1DF08AA0" wp14:editId="6FC44DD9">
              <wp:simplePos x="0" y="0"/>
              <wp:positionH relativeFrom="margin">
                <wp:posOffset>14605</wp:posOffset>
              </wp:positionH>
              <wp:positionV relativeFrom="paragraph">
                <wp:posOffset>-91440</wp:posOffset>
              </wp:positionV>
              <wp:extent cx="1075690" cy="190500"/>
              <wp:effectExtent l="635" t="0" r="0" b="4445"/>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E59E8B1" w14:textId="77777777" w:rsidR="00000000" w:rsidRDefault="000A2A28">
                          <w:pPr>
                            <w:pStyle w:val="a7"/>
                            <w:spacing w:line="300" w:lineRule="exact"/>
                            <w:ind w:rightChars="117" w:right="374" w:firstLineChars="121" w:firstLine="339"/>
                            <w:jc w:val="center"/>
                            <w:rPr>
                              <w:rFonts w:eastAsia="仿宋_GB2312" w:hint="eastAsia"/>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Style w:val="a3"/>
                              <w:rFonts w:ascii="宋体" w:hAnsi="宋体" w:cs="宋体" w:hint="eastAsia"/>
                              <w:sz w:val="28"/>
                              <w:szCs w:val="28"/>
                            </w:rPr>
                            <w:instrText xml:space="preserve">PAGE  </w:instrText>
                          </w:r>
                          <w:r>
                            <w:rPr>
                              <w:rFonts w:ascii="宋体" w:hAnsi="宋体" w:cs="宋体" w:hint="eastAsia"/>
                              <w:sz w:val="28"/>
                              <w:szCs w:val="28"/>
                            </w:rPr>
                            <w:fldChar w:fldCharType="separate"/>
                          </w:r>
                          <w:r>
                            <w:rPr>
                              <w:rStyle w:val="a3"/>
                              <w:rFonts w:ascii="宋体" w:hAnsi="宋体" w:cs="宋体"/>
                              <w:sz w:val="28"/>
                              <w:szCs w:val="28"/>
                              <w:lang w:val="en-US" w:eastAsia="zh-CN"/>
                            </w:rPr>
                            <w:t>4</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F08AA0" id="_x0000_t202" coordsize="21600,21600" o:spt="202" path="m,l,21600r21600,l21600,xe">
              <v:stroke joinstyle="miter"/>
              <v:path gradientshapeok="t" o:connecttype="rect"/>
            </v:shapetype>
            <v:shape id="文本框 12" o:spid="_x0000_s1029" type="#_x0000_t202" style="position:absolute;margin-left:1.15pt;margin-top:-7.2pt;width:84.7pt;height:15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" filled="f" stroked="f">
              <v:textbox style="mso-fit-shape-to-text:t" inset="0,0,0,0">
                <w:txbxContent>
                  <w:p w14:paraId="3E59E8B1" w14:textId="77777777" w:rsidR="00000000" w:rsidRDefault="000A2A28">
                    <w:pPr>
                      <w:pStyle w:val="a7"/>
                      <w:spacing w:line="300" w:lineRule="exact"/>
                      <w:ind w:rightChars="117" w:right="374" w:firstLineChars="121" w:firstLine="339"/>
                      <w:jc w:val="center"/>
                      <w:rPr>
                        <w:rFonts w:eastAsia="仿宋_GB2312" w:hint="eastAsia"/>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Style w:val="a3"/>
                        <w:rFonts w:ascii="宋体" w:hAnsi="宋体" w:cs="宋体" w:hint="eastAsia"/>
                        <w:sz w:val="28"/>
                        <w:szCs w:val="28"/>
                      </w:rPr>
                      <w:instrText xml:space="preserve">PAGE  </w:instrText>
                    </w:r>
                    <w:r>
                      <w:rPr>
                        <w:rFonts w:ascii="宋体" w:hAnsi="宋体" w:cs="宋体" w:hint="eastAsia"/>
                        <w:sz w:val="28"/>
                        <w:szCs w:val="28"/>
                      </w:rPr>
                      <w:fldChar w:fldCharType="separate"/>
                    </w:r>
                    <w:r>
                      <w:rPr>
                        <w:rStyle w:val="a3"/>
                        <w:rFonts w:ascii="宋体" w:hAnsi="宋体" w:cs="宋体"/>
                        <w:sz w:val="28"/>
                        <w:szCs w:val="28"/>
                        <w:lang w:val="en-US" w:eastAsia="zh-CN"/>
                      </w:rPr>
                      <w:t>4</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681FA" w14:textId="085F592B" w:rsidR="00000000" w:rsidRDefault="000A2A28">
    <w:pPr>
      <w:pStyle w:val="a7"/>
      <w:spacing w:after="120"/>
      <w:jc w:val="right"/>
      <w:rPr>
        <w:rFonts w:hint="eastAsia"/>
      </w:rPr>
    </w:pPr>
    <w:r>
      <w:rPr>
        <w:rFonts w:hint="eastAsia"/>
        <w:noProof/>
      </w:rPr>
      <mc:AlternateContent>
        <mc:Choice Requires="wps">
          <w:drawing>
            <wp:anchor distT="0" distB="0" distL="114300" distR="114300" simplePos="0" relativeHeight="251661312" behindDoc="0" locked="0" layoutInCell="1" allowOverlap="1" wp14:anchorId="3002CB8E" wp14:editId="63A9E913">
              <wp:simplePos x="0" y="0"/>
              <wp:positionH relativeFrom="margin">
                <wp:posOffset>4573905</wp:posOffset>
              </wp:positionH>
              <wp:positionV relativeFrom="paragraph">
                <wp:posOffset>-53340</wp:posOffset>
              </wp:positionV>
              <wp:extent cx="1075690" cy="190500"/>
              <wp:effectExtent l="635" t="0" r="0" b="4445"/>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E7C335F" w14:textId="77777777" w:rsidR="00000000" w:rsidRDefault="000A2A28">
                          <w:pPr>
                            <w:pStyle w:val="a7"/>
                            <w:spacing w:line="300" w:lineRule="exact"/>
                            <w:ind w:rightChars="117" w:right="374" w:firstLineChars="121" w:firstLine="339"/>
                            <w:jc w:val="center"/>
                            <w:rPr>
                              <w:rFonts w:eastAsia="仿宋_GB2312" w:hint="eastAsia"/>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Style w:val="a3"/>
                              <w:rFonts w:ascii="宋体" w:hAnsi="宋体" w:cs="宋体" w:hint="eastAsia"/>
                              <w:sz w:val="28"/>
                              <w:szCs w:val="28"/>
                            </w:rPr>
                            <w:instrText xml:space="preserve">PAGE  </w:instrText>
                          </w:r>
                          <w:r>
                            <w:rPr>
                              <w:rFonts w:ascii="宋体" w:hAnsi="宋体" w:cs="宋体" w:hint="eastAsia"/>
                              <w:sz w:val="28"/>
                              <w:szCs w:val="28"/>
                            </w:rPr>
                            <w:fldChar w:fldCharType="separate"/>
                          </w:r>
                          <w:r>
                            <w:rPr>
                              <w:rStyle w:val="a3"/>
                              <w:rFonts w:ascii="宋体" w:hAnsi="宋体" w:cs="宋体"/>
                              <w:sz w:val="28"/>
                              <w:szCs w:val="28"/>
                              <w:lang w:val="en-US" w:eastAsia="zh-CN"/>
                            </w:rPr>
                            <w:t>7</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02CB8E" id="_x0000_t202" coordsize="21600,21600" o:spt="202" path="m,l,21600r21600,l21600,xe">
              <v:stroke joinstyle="miter"/>
              <v:path gradientshapeok="t" o:connecttype="rect"/>
            </v:shapetype>
            <v:shape id="文本框 11" o:spid="_x0000_s1030" type="#_x0000_t202" style="position:absolute;left:0;text-align:left;margin-left:360.15pt;margin-top:-4.2pt;width:84.7pt;height:15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" filled="f" stroked="f">
              <v:textbox style="mso-fit-shape-to-text:t" inset="0,0,0,0">
                <w:txbxContent>
                  <w:p w14:paraId="3E7C335F" w14:textId="77777777" w:rsidR="00000000" w:rsidRDefault="000A2A28">
                    <w:pPr>
                      <w:pStyle w:val="a7"/>
                      <w:spacing w:line="300" w:lineRule="exact"/>
                      <w:ind w:rightChars="117" w:right="374" w:firstLineChars="121" w:firstLine="339"/>
                      <w:jc w:val="center"/>
                      <w:rPr>
                        <w:rFonts w:eastAsia="仿宋_GB2312" w:hint="eastAsia"/>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Style w:val="a3"/>
                        <w:rFonts w:ascii="宋体" w:hAnsi="宋体" w:cs="宋体" w:hint="eastAsia"/>
                        <w:sz w:val="28"/>
                        <w:szCs w:val="28"/>
                      </w:rPr>
                      <w:instrText xml:space="preserve">PAGE  </w:instrText>
                    </w:r>
                    <w:r>
                      <w:rPr>
                        <w:rFonts w:ascii="宋体" w:hAnsi="宋体" w:cs="宋体" w:hint="eastAsia"/>
                        <w:sz w:val="28"/>
                        <w:szCs w:val="28"/>
                      </w:rPr>
                      <w:fldChar w:fldCharType="separate"/>
                    </w:r>
                    <w:r>
                      <w:rPr>
                        <w:rStyle w:val="a3"/>
                        <w:rFonts w:ascii="宋体" w:hAnsi="宋体" w:cs="宋体"/>
                        <w:sz w:val="28"/>
                        <w:szCs w:val="28"/>
                        <w:lang w:val="en-US" w:eastAsia="zh-CN"/>
                      </w:rPr>
                      <w:t>7</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919CA" w14:textId="1EC23EBA" w:rsidR="00000000" w:rsidRDefault="000A2A28">
    <w:pPr>
      <w:pStyle w:val="a7"/>
      <w:spacing w:after="120"/>
      <w:jc w:val="right"/>
      <w:rPr>
        <w:rFonts w:hint="eastAsia"/>
      </w:rPr>
    </w:pPr>
    <w:r>
      <w:rPr>
        <w:rStyle w:val="a3"/>
        <w:rFonts w:eastAsia="方正中等线简体" w:hint="eastAsia"/>
        <w:spacing w:val="40"/>
        <w:sz w:val="28"/>
      </w:rPr>
      <w:t xml:space="preserve">                              </w:t>
    </w:r>
    <w:r>
      <w:rPr>
        <w:noProof/>
      </w:rPr>
      <mc:AlternateContent>
        <mc:Choice Requires="wps">
          <w:drawing>
            <wp:anchor distT="0" distB="0" distL="114300" distR="114300" simplePos="0" relativeHeight="251659264" behindDoc="0" locked="1" layoutInCell="1" allowOverlap="1" wp14:anchorId="7647DF99" wp14:editId="653AE078">
              <wp:simplePos x="0" y="0"/>
              <wp:positionH relativeFrom="column">
                <wp:posOffset>-247650</wp:posOffset>
              </wp:positionH>
              <wp:positionV relativeFrom="page">
                <wp:posOffset>9658985</wp:posOffset>
              </wp:positionV>
              <wp:extent cx="6120130" cy="635"/>
              <wp:effectExtent l="36830" t="29210" r="34290" b="36830"/>
              <wp:wrapTopAndBottom/>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57150" cmpd="thinThick">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43FB2" id="直接连接符 1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9.5pt,760.55pt" to="462.4pt,7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" strokecolor="red" strokeweight="4.5pt">
              <v:stroke linestyle="thinThick"/>
              <w10:wrap type="topAndBottom" anchory="page"/>
              <w10:anchorlock/>
            </v:lin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43626" w14:textId="77777777" w:rsidR="00000000" w:rsidRDefault="000A2A28">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10E19" w14:textId="77777777" w:rsidR="00000000" w:rsidRDefault="000A2A28">
    <w:pPr>
      <w:pStyle w:val="a5"/>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E57FE" w14:textId="77777777" w:rsidR="00000000" w:rsidRDefault="000A2A28">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C1D"/>
    <w:rsid w:val="000A2A28"/>
    <w:rsid w:val="001037E4"/>
    <w:rsid w:val="00F72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DEC5CC-A00F-4A4D-A191-2914CF1D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A28"/>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0A2A28"/>
  </w:style>
  <w:style w:type="character" w:customStyle="1" w:styleId="a4">
    <w:name w:val="页眉 字符"/>
    <w:link w:val="a5"/>
    <w:qFormat/>
    <w:rsid w:val="000A2A28"/>
    <w:rPr>
      <w:sz w:val="18"/>
      <w:szCs w:val="18"/>
    </w:rPr>
  </w:style>
  <w:style w:type="character" w:customStyle="1" w:styleId="a6">
    <w:name w:val="页脚 字符"/>
    <w:link w:val="a7"/>
    <w:qFormat/>
    <w:rsid w:val="000A2A28"/>
    <w:rPr>
      <w:sz w:val="18"/>
      <w:szCs w:val="18"/>
    </w:rPr>
  </w:style>
  <w:style w:type="character" w:customStyle="1" w:styleId="a8">
    <w:name w:val="批注文字 字符"/>
    <w:link w:val="a9"/>
    <w:uiPriority w:val="99"/>
    <w:qFormat/>
    <w:rsid w:val="000A2A28"/>
    <w:rPr>
      <w:rFonts w:ascii="Times New Roman" w:eastAsia="仿宋_GB2312" w:hAnsi="Times New Roman" w:cs="Times New Roman"/>
      <w:sz w:val="30"/>
      <w:szCs w:val="30"/>
    </w:rPr>
  </w:style>
  <w:style w:type="paragraph" w:styleId="a5">
    <w:name w:val="header"/>
    <w:basedOn w:val="a"/>
    <w:link w:val="a4"/>
    <w:rsid w:val="000A2A2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1">
    <w:name w:val="页眉 字符1"/>
    <w:basedOn w:val="a0"/>
    <w:uiPriority w:val="99"/>
    <w:semiHidden/>
    <w:rsid w:val="000A2A28"/>
    <w:rPr>
      <w:rFonts w:ascii="Times New Roman" w:eastAsia="仿宋_GB2312" w:hAnsi="Times New Roman" w:cs="Times New Roman"/>
      <w:sz w:val="18"/>
      <w:szCs w:val="18"/>
    </w:rPr>
  </w:style>
  <w:style w:type="paragraph" w:styleId="a7">
    <w:name w:val="footer"/>
    <w:basedOn w:val="a"/>
    <w:link w:val="a6"/>
    <w:rsid w:val="000A2A2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10">
    <w:name w:val="页脚 字符1"/>
    <w:basedOn w:val="a0"/>
    <w:uiPriority w:val="99"/>
    <w:semiHidden/>
    <w:rsid w:val="000A2A28"/>
    <w:rPr>
      <w:rFonts w:ascii="Times New Roman" w:eastAsia="仿宋_GB2312" w:hAnsi="Times New Roman" w:cs="Times New Roman"/>
      <w:sz w:val="18"/>
      <w:szCs w:val="18"/>
    </w:rPr>
  </w:style>
  <w:style w:type="paragraph" w:styleId="a9">
    <w:name w:val="annotation text"/>
    <w:basedOn w:val="a"/>
    <w:link w:val="a8"/>
    <w:uiPriority w:val="99"/>
    <w:unhideWhenUsed/>
    <w:qFormat/>
    <w:rsid w:val="000A2A28"/>
    <w:pPr>
      <w:jc w:val="left"/>
    </w:pPr>
    <w:rPr>
      <w:sz w:val="30"/>
      <w:szCs w:val="30"/>
    </w:rPr>
  </w:style>
  <w:style w:type="character" w:customStyle="1" w:styleId="11">
    <w:name w:val="批注文字 字符1"/>
    <w:basedOn w:val="a0"/>
    <w:uiPriority w:val="99"/>
    <w:semiHidden/>
    <w:rsid w:val="000A2A28"/>
    <w:rPr>
      <w:rFonts w:ascii="Times New Roman" w:eastAsia="仿宋_GB2312"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oter" Target="footer1.xm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image" Target="media/image1.png"/><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132</Words>
  <Characters>754</Characters>
  <Application>Microsoft Office Word</Application>
  <DocSecurity>0</DocSecurity>
  <Lines>6</Lines>
  <Paragraphs>1</Paragraphs>
  <ScaleCrop>false</ScaleCrop>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2020-12-10T02:57:00Z</dcterms:created>
  <dcterms:modified xsi:type="dcterms:W3CDTF">2020-12-10T02:57:00Z</dcterms:modified>
</cp:coreProperties>
</file>